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D7B5E" w14:textId="77777777" w:rsidR="0012116F" w:rsidRPr="006C5692" w:rsidRDefault="0012116F" w:rsidP="0012116F">
      <w:pPr>
        <w:jc w:val="center"/>
        <w:rPr>
          <w:rFonts w:asciiTheme="minorHAnsi" w:eastAsiaTheme="minorHAnsi" w:hAnsiTheme="minorHAnsi" w:cs="Khalid Art bold"/>
          <w:rtl/>
          <w:lang w:eastAsia="en-US"/>
        </w:rPr>
      </w:pPr>
      <w:bookmarkStart w:id="0" w:name="_GoBack"/>
      <w:bookmarkEnd w:id="0"/>
      <w:r w:rsidRPr="006C5692">
        <w:rPr>
          <w:rFonts w:asciiTheme="minorHAnsi" w:eastAsiaTheme="minorHAnsi" w:hAnsiTheme="minorHAnsi" w:cs="Khalid Art bold" w:hint="cs"/>
          <w:rtl/>
          <w:lang w:eastAsia="en-US"/>
        </w:rPr>
        <w:t xml:space="preserve">نموذج مراجعة متطلبات </w:t>
      </w:r>
    </w:p>
    <w:p w14:paraId="0CC2AC07" w14:textId="77777777" w:rsidR="0012116F" w:rsidRPr="006C5692" w:rsidRDefault="0012116F" w:rsidP="0012116F">
      <w:pPr>
        <w:jc w:val="center"/>
        <w:rPr>
          <w:rFonts w:asciiTheme="minorHAnsi" w:eastAsiaTheme="minorHAnsi" w:hAnsiTheme="minorHAnsi" w:cs="Khalid Art bold"/>
          <w:lang w:eastAsia="en-US"/>
        </w:rPr>
      </w:pPr>
      <w:r w:rsidRPr="006C5692">
        <w:rPr>
          <w:rFonts w:asciiTheme="minorHAnsi" w:eastAsiaTheme="minorHAnsi" w:hAnsiTheme="minorHAnsi" w:cs="Khalid Art bold" w:hint="cs"/>
          <w:rtl/>
          <w:lang w:eastAsia="en-US"/>
        </w:rPr>
        <w:t>(مكافآت التميز والمكافآت التشجيعية للنشر العلمي)</w:t>
      </w:r>
    </w:p>
    <w:p w14:paraId="7231859B" w14:textId="6F0A5977" w:rsidR="008E50E7" w:rsidRPr="0012116F" w:rsidRDefault="00A52287" w:rsidP="00D53FBC">
      <w:pPr>
        <w:rPr>
          <w:rtl/>
        </w:rPr>
      </w:pPr>
      <w:r>
        <w:rPr>
          <w:noProof/>
          <w:lang w:eastAsia="en-US"/>
        </w:rPr>
        <mc:AlternateContent>
          <mc:Choice Requires="wps">
            <w:drawing>
              <wp:anchor distT="0" distB="0" distL="114300" distR="114300" simplePos="0" relativeHeight="251660288" behindDoc="0" locked="0" layoutInCell="1" allowOverlap="1" wp14:anchorId="7A9825B2" wp14:editId="0D3E2145">
                <wp:simplePos x="0" y="0"/>
                <wp:positionH relativeFrom="column">
                  <wp:posOffset>-167054</wp:posOffset>
                </wp:positionH>
                <wp:positionV relativeFrom="paragraph">
                  <wp:posOffset>226402</wp:posOffset>
                </wp:positionV>
                <wp:extent cx="5864225" cy="2637692"/>
                <wp:effectExtent l="0" t="0" r="22225" b="10795"/>
                <wp:wrapNone/>
                <wp:docPr id="1" name="Rounded Rectangle 1"/>
                <wp:cNvGraphicFramePr/>
                <a:graphic xmlns:a="http://schemas.openxmlformats.org/drawingml/2006/main">
                  <a:graphicData uri="http://schemas.microsoft.com/office/word/2010/wordprocessingShape">
                    <wps:wsp>
                      <wps:cNvSpPr/>
                      <wps:spPr>
                        <a:xfrm>
                          <a:off x="0" y="0"/>
                          <a:ext cx="5864225" cy="2637692"/>
                        </a:xfrm>
                        <a:prstGeom prst="roundRect">
                          <a:avLst/>
                        </a:prstGeom>
                        <a:solidFill>
                          <a:schemeClr val="bg1">
                            <a:lumMod val="85000"/>
                          </a:schemeClr>
                        </a:solidFill>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20477297" w14:textId="77777777" w:rsidR="006C5692" w:rsidRPr="00346E56" w:rsidRDefault="006C5692" w:rsidP="00346E56">
                            <w:pPr>
                              <w:jc w:val="both"/>
                              <w:rPr>
                                <w:rFonts w:asciiTheme="minorHAnsi" w:eastAsiaTheme="minorHAnsi" w:hAnsiTheme="minorHAnsi" w:cstheme="minorBidi"/>
                                <w:sz w:val="22"/>
                                <w:szCs w:val="22"/>
                                <w:lang w:eastAsia="en-US"/>
                              </w:rPr>
                            </w:pPr>
                            <w:r w:rsidRPr="00346E56">
                              <w:rPr>
                                <w:rFonts w:asciiTheme="minorHAnsi" w:eastAsiaTheme="minorHAnsi" w:hAnsiTheme="minorHAnsi" w:cstheme="minorBidi"/>
                                <w:sz w:val="22"/>
                                <w:szCs w:val="22"/>
                                <w:rtl/>
                                <w:lang w:eastAsia="en-US"/>
                              </w:rPr>
                              <w:t>استناداً للمادة (17): يجوز منح جوائز ومكافآت تشجيعية سنوياً للباحثين المتميزين، ويحدد مجلس الجامعة بناءً على توصية المجلس العلمي عدد هذه الجوائز والمكافآت ومعايير الاختيار وطريقته.</w:t>
                            </w:r>
                          </w:p>
                          <w:p w14:paraId="7003C8F8" w14:textId="77777777" w:rsidR="006C5692" w:rsidRPr="00346E56" w:rsidRDefault="006C5692" w:rsidP="00346E56">
                            <w:pPr>
                              <w:jc w:val="both"/>
                              <w:rPr>
                                <w:rFonts w:asciiTheme="minorHAnsi" w:eastAsiaTheme="minorHAnsi" w:hAnsiTheme="minorHAnsi" w:cstheme="minorBidi"/>
                                <w:sz w:val="22"/>
                                <w:szCs w:val="22"/>
                                <w:lang w:eastAsia="en-US"/>
                              </w:rPr>
                            </w:pPr>
                            <w:r w:rsidRPr="00346E56">
                              <w:rPr>
                                <w:rFonts w:asciiTheme="minorHAnsi" w:eastAsiaTheme="minorHAnsi" w:hAnsiTheme="minorHAnsi" w:cstheme="minorBidi"/>
                                <w:sz w:val="22"/>
                                <w:szCs w:val="22"/>
                                <w:rtl/>
                                <w:lang w:eastAsia="en-US"/>
                              </w:rPr>
                              <w:t>والمادة (18): يجوز منح جوائز تشجيعية للبحوث المتميزة سنوياً، ويحدد مجلس الجامعة بناءً على توصية المجلس العلمي عدد الجوائز، ومعايير الاختيار وذلك وفق ما يأتي:</w:t>
                            </w:r>
                          </w:p>
                          <w:p w14:paraId="5C41C22F" w14:textId="77777777" w:rsidR="006C5692" w:rsidRPr="00346E56" w:rsidRDefault="006C5692" w:rsidP="00346E56">
                            <w:pPr>
                              <w:ind w:left="360"/>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أ- أن يتصف البحث بالأصالة والابتكار وألا يكون فد مضى على نشره أكثر من عامين.</w:t>
                            </w:r>
                          </w:p>
                          <w:p w14:paraId="61C37B16" w14:textId="77777777" w:rsidR="006C5692" w:rsidRPr="00346E56" w:rsidRDefault="006C5692" w:rsidP="00346E56">
                            <w:pPr>
                              <w:ind w:left="360"/>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ب- أن يكون البحث قد أنجز في الجامعة وخضع لنظام التحكيم المعمول فيها.</w:t>
                            </w:r>
                          </w:p>
                          <w:p w14:paraId="2355D80E" w14:textId="77777777" w:rsidR="006C5692" w:rsidRPr="00346E56" w:rsidRDefault="006C5692" w:rsidP="00346E56">
                            <w:pPr>
                              <w:ind w:left="360"/>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جـ - ألاّ يكون قد سبق الحصول به على جائزة أخرى.</w:t>
                            </w:r>
                          </w:p>
                          <w:p w14:paraId="2F4E5B7E" w14:textId="77777777" w:rsidR="006C5692" w:rsidRPr="00346E56" w:rsidRDefault="006C5692" w:rsidP="00346E56">
                            <w:pPr>
                              <w:ind w:left="360"/>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د- ألاّ يكون البحث مستلاً من رسائل الماجستير أو الدكتوراه.</w:t>
                            </w:r>
                          </w:p>
                          <w:p w14:paraId="6C18B269" w14:textId="77777777" w:rsidR="006C5692" w:rsidRPr="00346E56" w:rsidRDefault="006C5692" w:rsidP="00346E56">
                            <w:pPr>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والمادة (19): تتكون كل جائزة من شهادة تقدير ومكافأة مالية لا تزيد عن عشرين ألف ريال يحددها مجلس الجامعة بناءً على توصية المجلس العلمي، ويجوز أن يشترك في الجائزة أكثر من باحث، وفي هذه الحالة توزع المكافأة بينهم بالتساوي.</w:t>
                            </w:r>
                          </w:p>
                          <w:p w14:paraId="0A81447C" w14:textId="77777777" w:rsidR="006C5692" w:rsidRPr="00346E56" w:rsidRDefault="006C5692" w:rsidP="00346E56">
                            <w:pPr>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والمادة (20): يضع المجلس العلمي القواعد المنظمة لآلية الترشيح والتقدم لنيل تلك الجوائز والمكافآت التي تقدمها الجامعة أو تلك التي تعلن عنها هيئات أو مؤسسات علمية أخرى.</w:t>
                            </w:r>
                          </w:p>
                          <w:p w14:paraId="1C2CF089" w14:textId="77777777" w:rsidR="006C5692" w:rsidRPr="00346E56" w:rsidRDefault="006C5692" w:rsidP="00346E56">
                            <w:pPr>
                              <w:jc w:val="both"/>
                              <w:rPr>
                                <w:sz w:val="22"/>
                                <w:szCs w:val="22"/>
                                <w:rtl/>
                              </w:rPr>
                            </w:pPr>
                            <w:r w:rsidRPr="00346E56">
                              <w:rPr>
                                <w:rFonts w:ascii="Arial" w:hAnsi="Arial" w:cs="Arial"/>
                                <w:sz w:val="22"/>
                                <w:szCs w:val="22"/>
                                <w:rtl/>
                              </w:rPr>
                              <w:t>من اللائحة الموحدة للبحث العلمي في الجامعات.</w:t>
                            </w:r>
                          </w:p>
                          <w:p w14:paraId="360D7932" w14:textId="77777777" w:rsidR="006C5692" w:rsidRPr="00346E56" w:rsidRDefault="006C5692" w:rsidP="00346E56">
                            <w:pPr>
                              <w:jc w:val="both"/>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13.15pt;margin-top:17.85pt;width:461.75pt;height:20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" fillcolor="#d8d8d8 [2732]" strokecolor="#d8d8d8 [2732]" strokeweight="2pt">
                <v:textbox>
                  <w:txbxContent>
                    <w:p w14:paraId="20477297" w14:textId="77777777" w:rsidR="006C5692" w:rsidRPr="00346E56" w:rsidRDefault="006C5692" w:rsidP="00346E56">
                      <w:pPr>
                        <w:jc w:val="both"/>
                        <w:rPr>
                          <w:rFonts w:asciiTheme="minorHAnsi" w:eastAsiaTheme="minorHAnsi" w:hAnsiTheme="minorHAnsi" w:cstheme="minorBidi"/>
                          <w:sz w:val="22"/>
                          <w:szCs w:val="22"/>
                          <w:lang w:eastAsia="en-US"/>
                        </w:rPr>
                      </w:pPr>
                      <w:r w:rsidRPr="00346E56">
                        <w:rPr>
                          <w:rFonts w:asciiTheme="minorHAnsi" w:eastAsiaTheme="minorHAnsi" w:hAnsiTheme="minorHAnsi" w:cstheme="minorBidi"/>
                          <w:sz w:val="22"/>
                          <w:szCs w:val="22"/>
                          <w:rtl/>
                          <w:lang w:eastAsia="en-US"/>
                        </w:rPr>
                        <w:t>استناداً للمادة (17): يجوز منح جوائز ومكافآت تشجيعية سنوياً للباحثين المتميزين، ويحدد مجلس الجامعة بناءً على توصية المجلس العلمي عدد هذه الجوائز والمكافآت ومعايير الاختيار وطريقته.</w:t>
                      </w:r>
                    </w:p>
                    <w:p w14:paraId="7003C8F8" w14:textId="77777777" w:rsidR="006C5692" w:rsidRPr="00346E56" w:rsidRDefault="006C5692" w:rsidP="00346E56">
                      <w:pPr>
                        <w:jc w:val="both"/>
                        <w:rPr>
                          <w:rFonts w:asciiTheme="minorHAnsi" w:eastAsiaTheme="minorHAnsi" w:hAnsiTheme="minorHAnsi" w:cstheme="minorBidi"/>
                          <w:sz w:val="22"/>
                          <w:szCs w:val="22"/>
                          <w:lang w:eastAsia="en-US"/>
                        </w:rPr>
                      </w:pPr>
                      <w:r w:rsidRPr="00346E56">
                        <w:rPr>
                          <w:rFonts w:asciiTheme="minorHAnsi" w:eastAsiaTheme="minorHAnsi" w:hAnsiTheme="minorHAnsi" w:cstheme="minorBidi"/>
                          <w:sz w:val="22"/>
                          <w:szCs w:val="22"/>
                          <w:rtl/>
                          <w:lang w:eastAsia="en-US"/>
                        </w:rPr>
                        <w:t>والمادة (18): يجوز منح جوائز تشجيعية للبحوث المتميزة سنوياً، ويحدد مجلس الجامعة بناءً على توصية المجلس العلمي عدد الجوائز، ومعايير الاختيار وذلك وفق ما يأتي:</w:t>
                      </w:r>
                    </w:p>
                    <w:p w14:paraId="5C41C22F" w14:textId="77777777" w:rsidR="006C5692" w:rsidRPr="00346E56" w:rsidRDefault="006C5692" w:rsidP="00346E56">
                      <w:pPr>
                        <w:ind w:left="360"/>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أ- أن يتصف البحث بالأصالة والابتكار وألا يكون فد مضى على نشره أكثر من عامين.</w:t>
                      </w:r>
                    </w:p>
                    <w:p w14:paraId="61C37B16" w14:textId="77777777" w:rsidR="006C5692" w:rsidRPr="00346E56" w:rsidRDefault="006C5692" w:rsidP="00346E56">
                      <w:pPr>
                        <w:ind w:left="360"/>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ب- أن يكون البحث قد أنجز في الجامعة وخضع لنظام التحكيم المعمول فيها.</w:t>
                      </w:r>
                    </w:p>
                    <w:p w14:paraId="2355D80E" w14:textId="77777777" w:rsidR="006C5692" w:rsidRPr="00346E56" w:rsidRDefault="006C5692" w:rsidP="00346E56">
                      <w:pPr>
                        <w:ind w:left="360"/>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جـ - ألاّ يكون قد سبق الحصول به على جائزة أخرى.</w:t>
                      </w:r>
                    </w:p>
                    <w:p w14:paraId="2F4E5B7E" w14:textId="77777777" w:rsidR="006C5692" w:rsidRPr="00346E56" w:rsidRDefault="006C5692" w:rsidP="00346E56">
                      <w:pPr>
                        <w:ind w:left="360"/>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د- ألاّ يكون البحث مستلاً من رسائل الماجستير أو الدكتوراه.</w:t>
                      </w:r>
                    </w:p>
                    <w:p w14:paraId="6C18B269" w14:textId="77777777" w:rsidR="006C5692" w:rsidRPr="00346E56" w:rsidRDefault="006C5692" w:rsidP="00346E56">
                      <w:pPr>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والمادة (19): تتكون كل جائزة من شهادة تقدير ومكافأة مالية لا تزيد عن عشرين ألف ريال يحددها مجلس الجامعة بناءً على توصية المجلس العلمي، ويجوز أن يشترك في الجائزة أكثر من باحث، وفي هذه الحالة توزع المكافأة بينهم بالتساوي.</w:t>
                      </w:r>
                    </w:p>
                    <w:p w14:paraId="0A81447C" w14:textId="77777777" w:rsidR="006C5692" w:rsidRPr="00346E56" w:rsidRDefault="006C5692" w:rsidP="00346E56">
                      <w:pPr>
                        <w:jc w:val="both"/>
                        <w:rPr>
                          <w:rFonts w:asciiTheme="minorHAnsi" w:eastAsiaTheme="minorHAnsi" w:hAnsiTheme="minorHAnsi" w:cstheme="minorBidi"/>
                          <w:sz w:val="22"/>
                          <w:szCs w:val="22"/>
                          <w:rtl/>
                          <w:lang w:eastAsia="en-US"/>
                        </w:rPr>
                      </w:pPr>
                      <w:r w:rsidRPr="00346E56">
                        <w:rPr>
                          <w:rFonts w:asciiTheme="minorHAnsi" w:eastAsiaTheme="minorHAnsi" w:hAnsiTheme="minorHAnsi" w:cstheme="minorBidi"/>
                          <w:sz w:val="22"/>
                          <w:szCs w:val="22"/>
                          <w:rtl/>
                          <w:lang w:eastAsia="en-US"/>
                        </w:rPr>
                        <w:t>والمادة (20): يضع المجلس العلمي القواعد المنظمة لآلية الترشيح والتقدم لنيل تلك الجوائز والمكافآت التي تقدمها الجامعة أو تلك التي تعلن عنها هيئات أو مؤسسات علمية أخرى.</w:t>
                      </w:r>
                    </w:p>
                    <w:p w14:paraId="1C2CF089" w14:textId="77777777" w:rsidR="006C5692" w:rsidRPr="00346E56" w:rsidRDefault="006C5692" w:rsidP="00346E56">
                      <w:pPr>
                        <w:jc w:val="both"/>
                        <w:rPr>
                          <w:sz w:val="22"/>
                          <w:szCs w:val="22"/>
                          <w:rtl/>
                        </w:rPr>
                      </w:pPr>
                      <w:r w:rsidRPr="00346E56">
                        <w:rPr>
                          <w:rFonts w:ascii="Arial" w:hAnsi="Arial" w:cs="Arial"/>
                          <w:sz w:val="22"/>
                          <w:szCs w:val="22"/>
                          <w:rtl/>
                        </w:rPr>
                        <w:t>من اللائحة الموحدة للبحث العلمي في الجامعات.</w:t>
                      </w:r>
                    </w:p>
                    <w:p w14:paraId="360D7932" w14:textId="77777777" w:rsidR="006C5692" w:rsidRPr="00346E56" w:rsidRDefault="006C5692" w:rsidP="00346E56">
                      <w:pPr>
                        <w:jc w:val="both"/>
                        <w:rPr>
                          <w:sz w:val="24"/>
                          <w:szCs w:val="24"/>
                        </w:rPr>
                      </w:pPr>
                    </w:p>
                  </w:txbxContent>
                </v:textbox>
              </v:roundrect>
            </w:pict>
          </mc:Fallback>
        </mc:AlternateContent>
      </w:r>
    </w:p>
    <w:p w14:paraId="30D293FE" w14:textId="4AD1D5F8" w:rsidR="000F5058" w:rsidRPr="0012116F" w:rsidRDefault="00D53FBC" w:rsidP="0012116F">
      <w:pPr>
        <w:ind w:right="-1170"/>
        <w:jc w:val="center"/>
        <w:rPr>
          <w:b w:val="0"/>
          <w:bCs w:val="0"/>
          <w:sz w:val="20"/>
          <w:szCs w:val="20"/>
          <w:rtl/>
        </w:rPr>
      </w:pPr>
      <w:r>
        <w:rPr>
          <w:rFonts w:hint="cs"/>
          <w:sz w:val="20"/>
          <w:szCs w:val="20"/>
          <w:rtl/>
        </w:rPr>
        <w:t xml:space="preserve">                                                                                                                                                   </w:t>
      </w:r>
    </w:p>
    <w:p w14:paraId="6F7EFC36" w14:textId="759EA82A" w:rsidR="000F5058" w:rsidRDefault="000F5058" w:rsidP="00D53FBC">
      <w:pPr>
        <w:rPr>
          <w:rtl/>
        </w:rPr>
      </w:pPr>
    </w:p>
    <w:p w14:paraId="36B01128" w14:textId="1B8F0B11" w:rsidR="000F5058" w:rsidRDefault="000F5058" w:rsidP="00D53FBC">
      <w:pPr>
        <w:rPr>
          <w:rtl/>
        </w:rPr>
      </w:pPr>
    </w:p>
    <w:p w14:paraId="235AE791" w14:textId="60E829F3" w:rsidR="0012116F" w:rsidRDefault="0012116F" w:rsidP="00D53FBC">
      <w:pPr>
        <w:rPr>
          <w:rtl/>
        </w:rPr>
      </w:pPr>
    </w:p>
    <w:p w14:paraId="00CD1507" w14:textId="77777777" w:rsidR="0012116F" w:rsidRPr="0012116F" w:rsidRDefault="0012116F" w:rsidP="0012116F">
      <w:pPr>
        <w:rPr>
          <w:rtl/>
        </w:rPr>
      </w:pPr>
    </w:p>
    <w:p w14:paraId="2D91744F" w14:textId="77777777" w:rsidR="0012116F" w:rsidRPr="0012116F" w:rsidRDefault="0012116F" w:rsidP="0012116F">
      <w:pPr>
        <w:rPr>
          <w:rtl/>
        </w:rPr>
      </w:pPr>
    </w:p>
    <w:p w14:paraId="53C3BBC9" w14:textId="77777777" w:rsidR="0012116F" w:rsidRPr="0012116F" w:rsidRDefault="0012116F" w:rsidP="0012116F">
      <w:pPr>
        <w:rPr>
          <w:rtl/>
        </w:rPr>
      </w:pPr>
    </w:p>
    <w:p w14:paraId="27399EDE" w14:textId="77777777" w:rsidR="0012116F" w:rsidRPr="0012116F" w:rsidRDefault="0012116F" w:rsidP="0012116F">
      <w:pPr>
        <w:rPr>
          <w:rtl/>
        </w:rPr>
      </w:pPr>
    </w:p>
    <w:p w14:paraId="0AE144F7" w14:textId="77777777" w:rsidR="0012116F" w:rsidRPr="0012116F" w:rsidRDefault="0012116F" w:rsidP="0012116F">
      <w:pPr>
        <w:rPr>
          <w:rtl/>
        </w:rPr>
      </w:pPr>
    </w:p>
    <w:p w14:paraId="459E2AC4" w14:textId="7F1F734C" w:rsidR="0012116F" w:rsidRDefault="0012116F" w:rsidP="0012116F">
      <w:pPr>
        <w:rPr>
          <w:rtl/>
        </w:rPr>
      </w:pPr>
    </w:p>
    <w:p w14:paraId="66127656" w14:textId="77777777" w:rsidR="0012116F" w:rsidRPr="0012116F" w:rsidRDefault="0012116F" w:rsidP="0012116F">
      <w:pPr>
        <w:tabs>
          <w:tab w:val="left" w:pos="1078"/>
        </w:tabs>
        <w:rPr>
          <w:rtl/>
        </w:rPr>
      </w:pPr>
      <w:r>
        <w:rPr>
          <w:rtl/>
        </w:rPr>
        <w:tab/>
      </w:r>
    </w:p>
    <w:tbl>
      <w:tblPr>
        <w:tblStyle w:val="TableGrid"/>
        <w:bidiVisual/>
        <w:tblW w:w="0" w:type="auto"/>
        <w:tblInd w:w="584" w:type="dxa"/>
        <w:tblLook w:val="04A0" w:firstRow="1" w:lastRow="0" w:firstColumn="1" w:lastColumn="0" w:noHBand="0" w:noVBand="1"/>
      </w:tblPr>
      <w:tblGrid>
        <w:gridCol w:w="3330"/>
        <w:gridCol w:w="4320"/>
      </w:tblGrid>
      <w:tr w:rsidR="0012116F" w14:paraId="51706F89" w14:textId="77777777" w:rsidTr="0012116F">
        <w:tc>
          <w:tcPr>
            <w:tcW w:w="3330" w:type="dxa"/>
            <w:shd w:val="clear" w:color="auto" w:fill="D9D9D9" w:themeFill="background1" w:themeFillShade="D9"/>
          </w:tcPr>
          <w:p w14:paraId="70E991BA" w14:textId="40420775" w:rsidR="0012116F" w:rsidRPr="0012116F" w:rsidRDefault="0012116F" w:rsidP="0012116F">
            <w:pPr>
              <w:tabs>
                <w:tab w:val="left" w:pos="1078"/>
              </w:tabs>
              <w:jc w:val="center"/>
              <w:rPr>
                <w:rFonts w:asciiTheme="minorHAnsi" w:eastAsiaTheme="minorHAnsi" w:hAnsiTheme="minorHAnsi" w:cs="Khalid Art bold"/>
                <w:b w:val="0"/>
                <w:bCs w:val="0"/>
                <w:sz w:val="20"/>
                <w:szCs w:val="20"/>
                <w:rtl/>
                <w:lang w:eastAsia="en-US"/>
              </w:rPr>
            </w:pPr>
            <w:r w:rsidRPr="0012116F">
              <w:rPr>
                <w:rFonts w:asciiTheme="minorHAnsi" w:eastAsiaTheme="minorHAnsi" w:hAnsiTheme="minorHAnsi" w:cs="Khalid Art bold" w:hint="cs"/>
                <w:b w:val="0"/>
                <w:bCs w:val="0"/>
                <w:sz w:val="20"/>
                <w:szCs w:val="20"/>
                <w:rtl/>
                <w:lang w:eastAsia="en-US"/>
              </w:rPr>
              <w:t>اسم عضو هيئة التدريس</w:t>
            </w:r>
          </w:p>
        </w:tc>
        <w:tc>
          <w:tcPr>
            <w:tcW w:w="4320" w:type="dxa"/>
          </w:tcPr>
          <w:p w14:paraId="4B8892B1" w14:textId="77777777" w:rsidR="0012116F" w:rsidRDefault="0012116F" w:rsidP="0012116F">
            <w:pPr>
              <w:tabs>
                <w:tab w:val="left" w:pos="1078"/>
              </w:tabs>
              <w:rPr>
                <w:rtl/>
              </w:rPr>
            </w:pPr>
          </w:p>
        </w:tc>
      </w:tr>
      <w:tr w:rsidR="0012116F" w14:paraId="596DFCE7" w14:textId="77777777" w:rsidTr="0012116F">
        <w:tc>
          <w:tcPr>
            <w:tcW w:w="3330" w:type="dxa"/>
            <w:shd w:val="clear" w:color="auto" w:fill="D9D9D9" w:themeFill="background1" w:themeFillShade="D9"/>
          </w:tcPr>
          <w:p w14:paraId="6173AF70" w14:textId="4024EAA5" w:rsidR="0012116F" w:rsidRPr="0012116F" w:rsidRDefault="0012116F" w:rsidP="0012116F">
            <w:pPr>
              <w:tabs>
                <w:tab w:val="left" w:pos="1078"/>
              </w:tabs>
              <w:jc w:val="center"/>
              <w:rPr>
                <w:rFonts w:asciiTheme="minorHAnsi" w:eastAsiaTheme="minorHAnsi" w:hAnsiTheme="minorHAnsi" w:cs="Khalid Art bold"/>
                <w:b w:val="0"/>
                <w:bCs w:val="0"/>
                <w:sz w:val="20"/>
                <w:szCs w:val="20"/>
                <w:rtl/>
                <w:lang w:eastAsia="en-US"/>
              </w:rPr>
            </w:pPr>
            <w:r w:rsidRPr="0012116F">
              <w:rPr>
                <w:rFonts w:asciiTheme="minorHAnsi" w:eastAsiaTheme="minorHAnsi" w:hAnsiTheme="minorHAnsi" w:cs="Khalid Art bold" w:hint="cs"/>
                <w:b w:val="0"/>
                <w:bCs w:val="0"/>
                <w:sz w:val="20"/>
                <w:szCs w:val="20"/>
                <w:rtl/>
                <w:lang w:eastAsia="en-US"/>
              </w:rPr>
              <w:t>المرتبة</w:t>
            </w:r>
          </w:p>
        </w:tc>
        <w:tc>
          <w:tcPr>
            <w:tcW w:w="4320" w:type="dxa"/>
          </w:tcPr>
          <w:p w14:paraId="2E1E3F45" w14:textId="77777777" w:rsidR="0012116F" w:rsidRDefault="0012116F" w:rsidP="0012116F">
            <w:pPr>
              <w:tabs>
                <w:tab w:val="left" w:pos="1078"/>
              </w:tabs>
              <w:rPr>
                <w:rtl/>
              </w:rPr>
            </w:pPr>
          </w:p>
        </w:tc>
      </w:tr>
      <w:tr w:rsidR="0012116F" w14:paraId="6894B108" w14:textId="77777777" w:rsidTr="0012116F">
        <w:tc>
          <w:tcPr>
            <w:tcW w:w="3330" w:type="dxa"/>
            <w:shd w:val="clear" w:color="auto" w:fill="D9D9D9" w:themeFill="background1" w:themeFillShade="D9"/>
          </w:tcPr>
          <w:p w14:paraId="6B8C04A7" w14:textId="634A9F4B" w:rsidR="0012116F" w:rsidRPr="0012116F" w:rsidRDefault="0012116F" w:rsidP="0012116F">
            <w:pPr>
              <w:tabs>
                <w:tab w:val="left" w:pos="1078"/>
              </w:tabs>
              <w:jc w:val="center"/>
              <w:rPr>
                <w:rFonts w:asciiTheme="minorHAnsi" w:eastAsiaTheme="minorHAnsi" w:hAnsiTheme="minorHAnsi" w:cs="Khalid Art bold"/>
                <w:b w:val="0"/>
                <w:bCs w:val="0"/>
                <w:sz w:val="20"/>
                <w:szCs w:val="20"/>
                <w:rtl/>
                <w:lang w:eastAsia="en-US"/>
              </w:rPr>
            </w:pPr>
            <w:r w:rsidRPr="0012116F">
              <w:rPr>
                <w:rFonts w:asciiTheme="minorHAnsi" w:eastAsiaTheme="minorHAnsi" w:hAnsiTheme="minorHAnsi" w:cs="Khalid Art bold" w:hint="cs"/>
                <w:b w:val="0"/>
                <w:bCs w:val="0"/>
                <w:sz w:val="20"/>
                <w:szCs w:val="20"/>
                <w:rtl/>
                <w:lang w:eastAsia="en-US"/>
              </w:rPr>
              <w:t>الكلية</w:t>
            </w:r>
          </w:p>
        </w:tc>
        <w:tc>
          <w:tcPr>
            <w:tcW w:w="4320" w:type="dxa"/>
          </w:tcPr>
          <w:p w14:paraId="759B7998" w14:textId="77777777" w:rsidR="0012116F" w:rsidRDefault="0012116F" w:rsidP="0012116F">
            <w:pPr>
              <w:tabs>
                <w:tab w:val="left" w:pos="1078"/>
              </w:tabs>
              <w:rPr>
                <w:rtl/>
              </w:rPr>
            </w:pPr>
          </w:p>
        </w:tc>
      </w:tr>
      <w:tr w:rsidR="0012116F" w14:paraId="6A4414C7" w14:textId="77777777" w:rsidTr="0012116F">
        <w:tc>
          <w:tcPr>
            <w:tcW w:w="3330" w:type="dxa"/>
            <w:shd w:val="clear" w:color="auto" w:fill="D9D9D9" w:themeFill="background1" w:themeFillShade="D9"/>
          </w:tcPr>
          <w:p w14:paraId="2B5860A4" w14:textId="40CDFAE7" w:rsidR="0012116F" w:rsidRPr="0012116F" w:rsidRDefault="0012116F" w:rsidP="0012116F">
            <w:pPr>
              <w:tabs>
                <w:tab w:val="left" w:pos="1078"/>
              </w:tabs>
              <w:jc w:val="center"/>
              <w:rPr>
                <w:rFonts w:asciiTheme="minorHAnsi" w:eastAsiaTheme="minorHAnsi" w:hAnsiTheme="minorHAnsi" w:cs="Khalid Art bold"/>
                <w:b w:val="0"/>
                <w:bCs w:val="0"/>
                <w:sz w:val="20"/>
                <w:szCs w:val="20"/>
                <w:rtl/>
                <w:lang w:eastAsia="en-US"/>
              </w:rPr>
            </w:pPr>
            <w:r w:rsidRPr="0012116F">
              <w:rPr>
                <w:rFonts w:asciiTheme="minorHAnsi" w:eastAsiaTheme="minorHAnsi" w:hAnsiTheme="minorHAnsi" w:cs="Khalid Art bold" w:hint="cs"/>
                <w:b w:val="0"/>
                <w:bCs w:val="0"/>
                <w:sz w:val="20"/>
                <w:szCs w:val="20"/>
                <w:rtl/>
                <w:lang w:eastAsia="en-US"/>
              </w:rPr>
              <w:t>القسم</w:t>
            </w:r>
          </w:p>
        </w:tc>
        <w:tc>
          <w:tcPr>
            <w:tcW w:w="4320" w:type="dxa"/>
          </w:tcPr>
          <w:p w14:paraId="78803A28" w14:textId="77777777" w:rsidR="0012116F" w:rsidRDefault="0012116F" w:rsidP="0012116F">
            <w:pPr>
              <w:tabs>
                <w:tab w:val="left" w:pos="1078"/>
              </w:tabs>
              <w:rPr>
                <w:rtl/>
              </w:rPr>
            </w:pPr>
          </w:p>
        </w:tc>
      </w:tr>
      <w:tr w:rsidR="0012116F" w14:paraId="51E7C41C" w14:textId="77777777" w:rsidTr="0012116F">
        <w:tc>
          <w:tcPr>
            <w:tcW w:w="3330" w:type="dxa"/>
            <w:shd w:val="clear" w:color="auto" w:fill="D9D9D9" w:themeFill="background1" w:themeFillShade="D9"/>
          </w:tcPr>
          <w:p w14:paraId="50DE070F" w14:textId="391F5705" w:rsidR="0012116F" w:rsidRPr="0012116F" w:rsidRDefault="0012116F" w:rsidP="0012116F">
            <w:pPr>
              <w:tabs>
                <w:tab w:val="left" w:pos="1078"/>
              </w:tabs>
              <w:jc w:val="center"/>
              <w:rPr>
                <w:rFonts w:asciiTheme="minorHAnsi" w:eastAsiaTheme="minorHAnsi" w:hAnsiTheme="minorHAnsi" w:cs="Khalid Art bold"/>
                <w:b w:val="0"/>
                <w:bCs w:val="0"/>
                <w:sz w:val="20"/>
                <w:szCs w:val="20"/>
                <w:rtl/>
                <w:lang w:eastAsia="en-US"/>
              </w:rPr>
            </w:pPr>
            <w:r w:rsidRPr="0012116F">
              <w:rPr>
                <w:rFonts w:asciiTheme="minorHAnsi" w:eastAsiaTheme="minorHAnsi" w:hAnsiTheme="minorHAnsi" w:cs="Khalid Art bold" w:hint="cs"/>
                <w:b w:val="0"/>
                <w:bCs w:val="0"/>
                <w:sz w:val="20"/>
                <w:szCs w:val="20"/>
                <w:rtl/>
                <w:lang w:eastAsia="en-US"/>
              </w:rPr>
              <w:t>الجنسية</w:t>
            </w:r>
          </w:p>
        </w:tc>
        <w:tc>
          <w:tcPr>
            <w:tcW w:w="4320" w:type="dxa"/>
          </w:tcPr>
          <w:p w14:paraId="70C1B272" w14:textId="6FC84E37" w:rsidR="0012116F" w:rsidRPr="0012116F" w:rsidRDefault="0012116F" w:rsidP="0012116F">
            <w:pPr>
              <w:tabs>
                <w:tab w:val="left" w:pos="1078"/>
              </w:tabs>
              <w:jc w:val="center"/>
              <w:rPr>
                <w:rFonts w:asciiTheme="minorHAnsi" w:eastAsiaTheme="minorHAnsi" w:hAnsiTheme="minorHAnsi" w:cs="Khalid Art bold"/>
                <w:b w:val="0"/>
                <w:bCs w:val="0"/>
                <w:sz w:val="20"/>
                <w:szCs w:val="20"/>
                <w:rtl/>
                <w:lang w:eastAsia="en-US"/>
              </w:rPr>
            </w:pPr>
            <w:r w:rsidRPr="0012116F">
              <w:rPr>
                <w:rFonts w:asciiTheme="minorHAnsi" w:eastAsiaTheme="minorHAnsi" w:hAnsiTheme="minorHAnsi" w:cs="Khalid Art bold"/>
                <w:b w:val="0"/>
                <w:bCs w:val="0"/>
                <w:sz w:val="20"/>
                <w:szCs w:val="20"/>
                <w:rtl/>
                <w:lang w:eastAsia="en-US"/>
              </w:rPr>
              <w:t>□</w:t>
            </w:r>
            <w:r>
              <w:rPr>
                <w:rFonts w:asciiTheme="minorHAnsi" w:eastAsiaTheme="minorHAnsi" w:hAnsiTheme="minorHAnsi" w:cs="Khalid Art bold" w:hint="cs"/>
                <w:b w:val="0"/>
                <w:bCs w:val="0"/>
                <w:sz w:val="20"/>
                <w:szCs w:val="20"/>
                <w:rtl/>
                <w:lang w:eastAsia="en-US"/>
              </w:rPr>
              <w:t xml:space="preserve"> سعودي               </w:t>
            </w:r>
            <w:r w:rsidRPr="0012116F">
              <w:rPr>
                <w:rFonts w:asciiTheme="minorHAnsi" w:eastAsiaTheme="minorHAnsi" w:hAnsiTheme="minorHAnsi" w:cs="Khalid Art bold"/>
                <w:b w:val="0"/>
                <w:bCs w:val="0"/>
                <w:sz w:val="20"/>
                <w:szCs w:val="20"/>
                <w:rtl/>
                <w:lang w:eastAsia="en-US"/>
              </w:rPr>
              <w:t>□</w:t>
            </w:r>
            <w:r w:rsidRPr="0012116F">
              <w:rPr>
                <w:rFonts w:asciiTheme="minorHAnsi" w:eastAsiaTheme="minorHAnsi" w:hAnsiTheme="minorHAnsi" w:cs="Khalid Art bold" w:hint="cs"/>
                <w:b w:val="0"/>
                <w:bCs w:val="0"/>
                <w:sz w:val="20"/>
                <w:szCs w:val="20"/>
                <w:rtl/>
                <w:lang w:eastAsia="en-US"/>
              </w:rPr>
              <w:t xml:space="preserve"> غير سعودي</w:t>
            </w:r>
          </w:p>
        </w:tc>
      </w:tr>
    </w:tbl>
    <w:p w14:paraId="749713F5" w14:textId="6BF5711F" w:rsidR="00A52287" w:rsidRDefault="00A52287" w:rsidP="0012116F">
      <w:pPr>
        <w:tabs>
          <w:tab w:val="left" w:pos="1078"/>
        </w:tabs>
        <w:rPr>
          <w:rtl/>
        </w:rPr>
      </w:pPr>
    </w:p>
    <w:p w14:paraId="43AB3452" w14:textId="6B4BAEAA" w:rsidR="00A52287" w:rsidRDefault="00A52287" w:rsidP="00A52287">
      <w:pPr>
        <w:bidi w:val="0"/>
        <w:spacing w:after="200" w:line="276" w:lineRule="auto"/>
        <w:rPr>
          <w:rtl/>
        </w:rPr>
      </w:pPr>
      <w:r>
        <w:rPr>
          <w:rtl/>
        </w:rPr>
        <w:br w:type="page"/>
      </w:r>
    </w:p>
    <w:tbl>
      <w:tblPr>
        <w:tblStyle w:val="TableGrid"/>
        <w:tblpPr w:leftFromText="180" w:rightFromText="180" w:vertAnchor="page" w:horzAnchor="margin" w:tblpXSpec="center" w:tblpY="2770"/>
        <w:bidiVisual/>
        <w:tblW w:w="9962" w:type="dxa"/>
        <w:tblLayout w:type="fixed"/>
        <w:tblLook w:val="04A0" w:firstRow="1" w:lastRow="0" w:firstColumn="1" w:lastColumn="0" w:noHBand="0" w:noVBand="1"/>
      </w:tblPr>
      <w:tblGrid>
        <w:gridCol w:w="470"/>
        <w:gridCol w:w="1662"/>
        <w:gridCol w:w="5001"/>
        <w:gridCol w:w="708"/>
        <w:gridCol w:w="851"/>
        <w:gridCol w:w="1270"/>
      </w:tblGrid>
      <w:tr w:rsidR="00A52287" w:rsidRPr="00161A28" w14:paraId="7695097F" w14:textId="77777777" w:rsidTr="00046344">
        <w:tc>
          <w:tcPr>
            <w:tcW w:w="7133" w:type="dxa"/>
            <w:gridSpan w:val="3"/>
            <w:vMerge w:val="restart"/>
            <w:shd w:val="clear" w:color="auto" w:fill="D9D9D9" w:themeFill="background1" w:themeFillShade="D9"/>
            <w:vAlign w:val="center"/>
          </w:tcPr>
          <w:p w14:paraId="19460325" w14:textId="77777777" w:rsidR="00A52287" w:rsidRPr="00161A28" w:rsidRDefault="00A52287" w:rsidP="00046344">
            <w:pPr>
              <w:jc w:val="center"/>
              <w:rPr>
                <w:b w:val="0"/>
                <w:bCs w:val="0"/>
                <w:sz w:val="20"/>
                <w:szCs w:val="20"/>
                <w:rtl/>
              </w:rPr>
            </w:pPr>
            <w:r w:rsidRPr="00161A28">
              <w:rPr>
                <w:rFonts w:hint="cs"/>
                <w:sz w:val="20"/>
                <w:szCs w:val="20"/>
                <w:rtl/>
              </w:rPr>
              <w:lastRenderedPageBreak/>
              <w:t>تقديم الطلب</w:t>
            </w:r>
          </w:p>
        </w:tc>
        <w:tc>
          <w:tcPr>
            <w:tcW w:w="1559" w:type="dxa"/>
            <w:gridSpan w:val="2"/>
            <w:shd w:val="clear" w:color="auto" w:fill="D9D9D9" w:themeFill="background1" w:themeFillShade="D9"/>
            <w:vAlign w:val="center"/>
          </w:tcPr>
          <w:p w14:paraId="2DF35F6F" w14:textId="77777777" w:rsidR="00A52287" w:rsidRPr="00161A28" w:rsidRDefault="00A52287" w:rsidP="00046344">
            <w:pPr>
              <w:jc w:val="center"/>
              <w:rPr>
                <w:b w:val="0"/>
                <w:bCs w:val="0"/>
                <w:sz w:val="20"/>
                <w:szCs w:val="20"/>
                <w:rtl/>
              </w:rPr>
            </w:pPr>
            <w:r w:rsidRPr="00161A28">
              <w:rPr>
                <w:rFonts w:hint="cs"/>
                <w:sz w:val="20"/>
                <w:szCs w:val="20"/>
                <w:rtl/>
              </w:rPr>
              <w:t>التحقق من توفرها</w:t>
            </w:r>
          </w:p>
        </w:tc>
        <w:tc>
          <w:tcPr>
            <w:tcW w:w="1270" w:type="dxa"/>
            <w:vMerge w:val="restart"/>
            <w:shd w:val="clear" w:color="auto" w:fill="D9D9D9" w:themeFill="background1" w:themeFillShade="D9"/>
            <w:vAlign w:val="center"/>
          </w:tcPr>
          <w:p w14:paraId="6CA0F99E" w14:textId="77777777" w:rsidR="00A52287" w:rsidRPr="00161A28" w:rsidRDefault="00A52287" w:rsidP="00046344">
            <w:pPr>
              <w:jc w:val="center"/>
              <w:rPr>
                <w:b w:val="0"/>
                <w:bCs w:val="0"/>
                <w:sz w:val="20"/>
                <w:szCs w:val="20"/>
                <w:rtl/>
              </w:rPr>
            </w:pPr>
            <w:r w:rsidRPr="00161A28">
              <w:rPr>
                <w:rFonts w:hint="cs"/>
                <w:sz w:val="20"/>
                <w:szCs w:val="20"/>
                <w:rtl/>
              </w:rPr>
              <w:t>ملاحظات</w:t>
            </w:r>
          </w:p>
        </w:tc>
      </w:tr>
      <w:tr w:rsidR="00A52287" w14:paraId="0EFCD820" w14:textId="77777777" w:rsidTr="00046344">
        <w:trPr>
          <w:trHeight w:val="70"/>
        </w:trPr>
        <w:tc>
          <w:tcPr>
            <w:tcW w:w="7133" w:type="dxa"/>
            <w:gridSpan w:val="3"/>
            <w:vMerge/>
          </w:tcPr>
          <w:p w14:paraId="4E9A4AF1" w14:textId="77777777" w:rsidR="00A52287" w:rsidRDefault="00A52287" w:rsidP="00A52287">
            <w:pPr>
              <w:rPr>
                <w:rtl/>
              </w:rPr>
            </w:pPr>
          </w:p>
        </w:tc>
        <w:tc>
          <w:tcPr>
            <w:tcW w:w="708" w:type="dxa"/>
            <w:shd w:val="clear" w:color="auto" w:fill="D9D9D9" w:themeFill="background1" w:themeFillShade="D9"/>
          </w:tcPr>
          <w:p w14:paraId="1039D87E" w14:textId="77777777" w:rsidR="00A52287" w:rsidRPr="00274268" w:rsidRDefault="00A52287" w:rsidP="00A52287">
            <w:pPr>
              <w:jc w:val="center"/>
              <w:rPr>
                <w:b w:val="0"/>
                <w:bCs w:val="0"/>
                <w:sz w:val="24"/>
                <w:szCs w:val="24"/>
                <w:rtl/>
              </w:rPr>
            </w:pPr>
            <w:r w:rsidRPr="00274268">
              <w:rPr>
                <w:rFonts w:hint="cs"/>
                <w:sz w:val="24"/>
                <w:szCs w:val="24"/>
                <w:rtl/>
              </w:rPr>
              <w:t>نعم</w:t>
            </w:r>
          </w:p>
        </w:tc>
        <w:tc>
          <w:tcPr>
            <w:tcW w:w="851" w:type="dxa"/>
            <w:shd w:val="clear" w:color="auto" w:fill="D9D9D9" w:themeFill="background1" w:themeFillShade="D9"/>
          </w:tcPr>
          <w:p w14:paraId="1633248E" w14:textId="77777777" w:rsidR="00A52287" w:rsidRPr="00274268" w:rsidRDefault="00A52287" w:rsidP="00A52287">
            <w:pPr>
              <w:jc w:val="center"/>
              <w:rPr>
                <w:b w:val="0"/>
                <w:bCs w:val="0"/>
                <w:sz w:val="24"/>
                <w:szCs w:val="24"/>
                <w:rtl/>
              </w:rPr>
            </w:pPr>
            <w:r w:rsidRPr="00274268">
              <w:rPr>
                <w:rFonts w:hint="cs"/>
                <w:sz w:val="24"/>
                <w:szCs w:val="24"/>
                <w:rtl/>
              </w:rPr>
              <w:t>لا</w:t>
            </w:r>
          </w:p>
        </w:tc>
        <w:tc>
          <w:tcPr>
            <w:tcW w:w="1270" w:type="dxa"/>
            <w:vMerge/>
          </w:tcPr>
          <w:p w14:paraId="430E19B4" w14:textId="77777777" w:rsidR="00A52287" w:rsidRDefault="00A52287" w:rsidP="00A52287">
            <w:pPr>
              <w:rPr>
                <w:rtl/>
              </w:rPr>
            </w:pPr>
          </w:p>
        </w:tc>
      </w:tr>
      <w:tr w:rsidR="00A52287" w14:paraId="2A8E5AD1" w14:textId="77777777" w:rsidTr="00046344">
        <w:trPr>
          <w:trHeight w:val="506"/>
        </w:trPr>
        <w:tc>
          <w:tcPr>
            <w:tcW w:w="470" w:type="dxa"/>
            <w:vMerge w:val="restart"/>
            <w:shd w:val="clear" w:color="auto" w:fill="D9D9D9" w:themeFill="background1" w:themeFillShade="D9"/>
            <w:textDirection w:val="btLr"/>
          </w:tcPr>
          <w:p w14:paraId="14FBECEA" w14:textId="5A726852" w:rsidR="00A52287" w:rsidRDefault="00046344" w:rsidP="00046344">
            <w:pPr>
              <w:ind w:left="113" w:right="113"/>
              <w:jc w:val="center"/>
              <w:rPr>
                <w:rtl/>
              </w:rPr>
            </w:pPr>
            <w:r w:rsidRPr="00046344">
              <w:rPr>
                <w:rFonts w:hint="cs"/>
                <w:sz w:val="22"/>
                <w:szCs w:val="22"/>
                <w:rtl/>
              </w:rPr>
              <w:t>الوثائق المطلوبة</w:t>
            </w:r>
          </w:p>
        </w:tc>
        <w:tc>
          <w:tcPr>
            <w:tcW w:w="1662" w:type="dxa"/>
            <w:vMerge w:val="restart"/>
            <w:shd w:val="clear" w:color="auto" w:fill="D9D9D9" w:themeFill="background1" w:themeFillShade="D9"/>
            <w:vAlign w:val="center"/>
          </w:tcPr>
          <w:p w14:paraId="1FBC83B5" w14:textId="77777777" w:rsidR="00A52287" w:rsidRP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خاص بالمتقدمة</w:t>
            </w:r>
          </w:p>
        </w:tc>
        <w:tc>
          <w:tcPr>
            <w:tcW w:w="5001" w:type="dxa"/>
            <w:vAlign w:val="center"/>
          </w:tcPr>
          <w:p w14:paraId="420D267B" w14:textId="0DC55356" w:rsid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خطاب طلب المكافأة موجه لرئيسة القسم</w:t>
            </w:r>
          </w:p>
          <w:p w14:paraId="6C8FB18D" w14:textId="77777777" w:rsidR="00A52287" w:rsidRPr="00046344" w:rsidRDefault="00A52287" w:rsidP="00046344">
            <w:pPr>
              <w:jc w:val="center"/>
              <w:rPr>
                <w:rFonts w:asciiTheme="minorHAnsi" w:eastAsiaTheme="minorHAnsi" w:hAnsiTheme="minorHAnsi" w:cs="Khalid Art bold"/>
                <w:sz w:val="20"/>
                <w:szCs w:val="20"/>
                <w:rtl/>
                <w:lang w:eastAsia="en-US"/>
              </w:rPr>
            </w:pPr>
          </w:p>
        </w:tc>
        <w:tc>
          <w:tcPr>
            <w:tcW w:w="708" w:type="dxa"/>
          </w:tcPr>
          <w:p w14:paraId="3A08C388" w14:textId="77777777" w:rsidR="00A52287" w:rsidRDefault="00A52287" w:rsidP="00A52287">
            <w:pPr>
              <w:rPr>
                <w:rtl/>
              </w:rPr>
            </w:pPr>
          </w:p>
          <w:p w14:paraId="7D4216BD" w14:textId="77777777" w:rsidR="00A52287" w:rsidRDefault="00A52287" w:rsidP="00A52287">
            <w:pPr>
              <w:rPr>
                <w:rtl/>
              </w:rPr>
            </w:pPr>
          </w:p>
        </w:tc>
        <w:tc>
          <w:tcPr>
            <w:tcW w:w="851" w:type="dxa"/>
          </w:tcPr>
          <w:p w14:paraId="6B6F44CC" w14:textId="77777777" w:rsidR="00A52287" w:rsidRDefault="00A52287" w:rsidP="00A52287">
            <w:pPr>
              <w:rPr>
                <w:rtl/>
              </w:rPr>
            </w:pPr>
          </w:p>
        </w:tc>
        <w:tc>
          <w:tcPr>
            <w:tcW w:w="1270" w:type="dxa"/>
          </w:tcPr>
          <w:p w14:paraId="26AF34EE" w14:textId="77777777" w:rsidR="00A52287" w:rsidRDefault="00A52287" w:rsidP="00A52287">
            <w:pPr>
              <w:rPr>
                <w:rtl/>
              </w:rPr>
            </w:pPr>
          </w:p>
        </w:tc>
      </w:tr>
      <w:tr w:rsidR="00A52287" w14:paraId="7E48E88F" w14:textId="77777777" w:rsidTr="00046344">
        <w:tc>
          <w:tcPr>
            <w:tcW w:w="470" w:type="dxa"/>
            <w:vMerge/>
            <w:shd w:val="clear" w:color="auto" w:fill="D9D9D9" w:themeFill="background1" w:themeFillShade="D9"/>
          </w:tcPr>
          <w:p w14:paraId="323EBAED" w14:textId="77777777" w:rsidR="00A52287" w:rsidRDefault="00A52287" w:rsidP="00A52287">
            <w:pPr>
              <w:rPr>
                <w:rtl/>
              </w:rPr>
            </w:pPr>
          </w:p>
        </w:tc>
        <w:tc>
          <w:tcPr>
            <w:tcW w:w="1662" w:type="dxa"/>
            <w:vMerge/>
            <w:shd w:val="clear" w:color="auto" w:fill="D9D9D9" w:themeFill="background1" w:themeFillShade="D9"/>
            <w:vAlign w:val="center"/>
          </w:tcPr>
          <w:p w14:paraId="2B95D603" w14:textId="77777777" w:rsidR="00A52287" w:rsidRPr="00161A28" w:rsidRDefault="00A52287" w:rsidP="00046344">
            <w:pPr>
              <w:jc w:val="center"/>
              <w:rPr>
                <w:b w:val="0"/>
                <w:bCs w:val="0"/>
                <w:sz w:val="18"/>
                <w:szCs w:val="18"/>
                <w:rtl/>
              </w:rPr>
            </w:pPr>
          </w:p>
        </w:tc>
        <w:tc>
          <w:tcPr>
            <w:tcW w:w="5001" w:type="dxa"/>
            <w:vAlign w:val="center"/>
          </w:tcPr>
          <w:p w14:paraId="2E40089C" w14:textId="77777777" w:rsidR="00A52287" w:rsidRP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إرفاق البحث المنشور</w:t>
            </w:r>
          </w:p>
        </w:tc>
        <w:tc>
          <w:tcPr>
            <w:tcW w:w="708" w:type="dxa"/>
          </w:tcPr>
          <w:p w14:paraId="69970224" w14:textId="77777777" w:rsidR="00A52287" w:rsidRDefault="00A52287" w:rsidP="00A52287">
            <w:pPr>
              <w:rPr>
                <w:rtl/>
              </w:rPr>
            </w:pPr>
          </w:p>
        </w:tc>
        <w:tc>
          <w:tcPr>
            <w:tcW w:w="851" w:type="dxa"/>
          </w:tcPr>
          <w:p w14:paraId="613A0521" w14:textId="77777777" w:rsidR="00A52287" w:rsidRDefault="00A52287" w:rsidP="00A52287">
            <w:pPr>
              <w:rPr>
                <w:rtl/>
              </w:rPr>
            </w:pPr>
          </w:p>
        </w:tc>
        <w:tc>
          <w:tcPr>
            <w:tcW w:w="1270" w:type="dxa"/>
          </w:tcPr>
          <w:p w14:paraId="09E3ABF7" w14:textId="77777777" w:rsidR="00A52287" w:rsidRDefault="00A52287" w:rsidP="00A52287">
            <w:pPr>
              <w:rPr>
                <w:rtl/>
              </w:rPr>
            </w:pPr>
          </w:p>
        </w:tc>
      </w:tr>
      <w:tr w:rsidR="00A52287" w14:paraId="7DFFE060" w14:textId="77777777" w:rsidTr="00046344">
        <w:trPr>
          <w:trHeight w:val="515"/>
        </w:trPr>
        <w:tc>
          <w:tcPr>
            <w:tcW w:w="470" w:type="dxa"/>
            <w:vMerge/>
            <w:shd w:val="clear" w:color="auto" w:fill="D9D9D9" w:themeFill="background1" w:themeFillShade="D9"/>
          </w:tcPr>
          <w:p w14:paraId="4E0EC13E" w14:textId="77777777" w:rsidR="00A52287" w:rsidRDefault="00A52287" w:rsidP="00A52287">
            <w:pPr>
              <w:rPr>
                <w:rtl/>
              </w:rPr>
            </w:pPr>
          </w:p>
        </w:tc>
        <w:tc>
          <w:tcPr>
            <w:tcW w:w="1662" w:type="dxa"/>
            <w:vMerge/>
            <w:shd w:val="clear" w:color="auto" w:fill="D9D9D9" w:themeFill="background1" w:themeFillShade="D9"/>
            <w:vAlign w:val="center"/>
          </w:tcPr>
          <w:p w14:paraId="271834C7" w14:textId="77777777" w:rsidR="00A52287" w:rsidRPr="00161A28" w:rsidRDefault="00A52287" w:rsidP="00046344">
            <w:pPr>
              <w:jc w:val="center"/>
              <w:rPr>
                <w:b w:val="0"/>
                <w:bCs w:val="0"/>
                <w:sz w:val="18"/>
                <w:szCs w:val="18"/>
                <w:rtl/>
              </w:rPr>
            </w:pPr>
          </w:p>
        </w:tc>
        <w:tc>
          <w:tcPr>
            <w:tcW w:w="5001" w:type="dxa"/>
            <w:vAlign w:val="center"/>
          </w:tcPr>
          <w:p w14:paraId="6F5FE1F9" w14:textId="512A5828" w:rsidR="00A52287" w:rsidRP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تصنيف المجلة</w:t>
            </w:r>
          </w:p>
        </w:tc>
        <w:tc>
          <w:tcPr>
            <w:tcW w:w="708" w:type="dxa"/>
          </w:tcPr>
          <w:p w14:paraId="274F0A44" w14:textId="77777777" w:rsidR="00A52287" w:rsidRDefault="00A52287" w:rsidP="00A52287">
            <w:pPr>
              <w:rPr>
                <w:rtl/>
              </w:rPr>
            </w:pPr>
          </w:p>
          <w:p w14:paraId="1E49885B" w14:textId="77777777" w:rsidR="00A52287" w:rsidRDefault="00A52287" w:rsidP="00A52287">
            <w:pPr>
              <w:rPr>
                <w:rtl/>
              </w:rPr>
            </w:pPr>
          </w:p>
        </w:tc>
        <w:tc>
          <w:tcPr>
            <w:tcW w:w="851" w:type="dxa"/>
          </w:tcPr>
          <w:p w14:paraId="0600C0A3" w14:textId="77777777" w:rsidR="00A52287" w:rsidRDefault="00A52287" w:rsidP="00A52287">
            <w:pPr>
              <w:rPr>
                <w:rtl/>
              </w:rPr>
            </w:pPr>
          </w:p>
        </w:tc>
        <w:tc>
          <w:tcPr>
            <w:tcW w:w="1270" w:type="dxa"/>
          </w:tcPr>
          <w:p w14:paraId="65EADBD1" w14:textId="77777777" w:rsidR="00A52287" w:rsidRDefault="00A52287" w:rsidP="00A52287">
            <w:pPr>
              <w:rPr>
                <w:rtl/>
              </w:rPr>
            </w:pPr>
          </w:p>
        </w:tc>
      </w:tr>
      <w:tr w:rsidR="00A52287" w14:paraId="17E8731B" w14:textId="77777777" w:rsidTr="00046344">
        <w:tc>
          <w:tcPr>
            <w:tcW w:w="470" w:type="dxa"/>
            <w:vMerge/>
            <w:shd w:val="clear" w:color="auto" w:fill="D9D9D9" w:themeFill="background1" w:themeFillShade="D9"/>
          </w:tcPr>
          <w:p w14:paraId="5C4FC1F4" w14:textId="77777777" w:rsidR="00A52287" w:rsidRDefault="00A52287" w:rsidP="00A52287">
            <w:pPr>
              <w:rPr>
                <w:rtl/>
              </w:rPr>
            </w:pPr>
          </w:p>
        </w:tc>
        <w:tc>
          <w:tcPr>
            <w:tcW w:w="1662" w:type="dxa"/>
            <w:vMerge/>
            <w:shd w:val="clear" w:color="auto" w:fill="D9D9D9" w:themeFill="background1" w:themeFillShade="D9"/>
            <w:vAlign w:val="center"/>
          </w:tcPr>
          <w:p w14:paraId="7AD089E0" w14:textId="77777777" w:rsidR="00A52287" w:rsidRPr="00161A28" w:rsidRDefault="00A52287" w:rsidP="00046344">
            <w:pPr>
              <w:jc w:val="center"/>
              <w:rPr>
                <w:b w:val="0"/>
                <w:bCs w:val="0"/>
                <w:sz w:val="18"/>
                <w:szCs w:val="18"/>
                <w:rtl/>
              </w:rPr>
            </w:pPr>
          </w:p>
        </w:tc>
        <w:tc>
          <w:tcPr>
            <w:tcW w:w="5001" w:type="dxa"/>
            <w:vAlign w:val="center"/>
          </w:tcPr>
          <w:p w14:paraId="2D464738" w14:textId="77777777" w:rsidR="00A52287" w:rsidRP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صورة من بيانات طلب المكافأة التي تم تعبئتها (عن طريق نظام المجلس العلمي)</w:t>
            </w:r>
          </w:p>
        </w:tc>
        <w:tc>
          <w:tcPr>
            <w:tcW w:w="708" w:type="dxa"/>
          </w:tcPr>
          <w:p w14:paraId="7C26F819" w14:textId="77777777" w:rsidR="00A52287" w:rsidRDefault="00A52287" w:rsidP="00A52287">
            <w:pPr>
              <w:rPr>
                <w:rtl/>
              </w:rPr>
            </w:pPr>
          </w:p>
        </w:tc>
        <w:tc>
          <w:tcPr>
            <w:tcW w:w="851" w:type="dxa"/>
          </w:tcPr>
          <w:p w14:paraId="7E08BF3B" w14:textId="77777777" w:rsidR="00A52287" w:rsidRDefault="00A52287" w:rsidP="00A52287">
            <w:pPr>
              <w:rPr>
                <w:rtl/>
              </w:rPr>
            </w:pPr>
          </w:p>
        </w:tc>
        <w:tc>
          <w:tcPr>
            <w:tcW w:w="1270" w:type="dxa"/>
          </w:tcPr>
          <w:p w14:paraId="309D26DB" w14:textId="77777777" w:rsidR="00A52287" w:rsidRDefault="00A52287" w:rsidP="00A52287">
            <w:pPr>
              <w:rPr>
                <w:rtl/>
              </w:rPr>
            </w:pPr>
          </w:p>
        </w:tc>
      </w:tr>
      <w:tr w:rsidR="00A52287" w14:paraId="75599EF9" w14:textId="77777777" w:rsidTr="00046344">
        <w:trPr>
          <w:trHeight w:val="70"/>
        </w:trPr>
        <w:tc>
          <w:tcPr>
            <w:tcW w:w="470" w:type="dxa"/>
            <w:vMerge/>
            <w:shd w:val="clear" w:color="auto" w:fill="D9D9D9" w:themeFill="background1" w:themeFillShade="D9"/>
          </w:tcPr>
          <w:p w14:paraId="4B949A97" w14:textId="77777777" w:rsidR="00A52287" w:rsidRDefault="00A52287" w:rsidP="00A52287">
            <w:pPr>
              <w:rPr>
                <w:rtl/>
              </w:rPr>
            </w:pPr>
          </w:p>
        </w:tc>
        <w:tc>
          <w:tcPr>
            <w:tcW w:w="1662" w:type="dxa"/>
            <w:vMerge/>
            <w:shd w:val="clear" w:color="auto" w:fill="D9D9D9" w:themeFill="background1" w:themeFillShade="D9"/>
            <w:vAlign w:val="center"/>
          </w:tcPr>
          <w:p w14:paraId="1EFB6D25" w14:textId="77777777" w:rsidR="00A52287" w:rsidRPr="00161A28" w:rsidRDefault="00A52287" w:rsidP="00046344">
            <w:pPr>
              <w:jc w:val="center"/>
              <w:rPr>
                <w:b w:val="0"/>
                <w:bCs w:val="0"/>
                <w:sz w:val="18"/>
                <w:szCs w:val="18"/>
                <w:rtl/>
              </w:rPr>
            </w:pPr>
          </w:p>
        </w:tc>
        <w:tc>
          <w:tcPr>
            <w:tcW w:w="5001" w:type="dxa"/>
            <w:vAlign w:val="center"/>
          </w:tcPr>
          <w:p w14:paraId="2E96F990" w14:textId="1BF402F0" w:rsidR="00A52287" w:rsidRP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عرض الموضوع</w:t>
            </w:r>
            <w:r w:rsidRPr="00046344">
              <w:rPr>
                <w:rFonts w:asciiTheme="minorHAnsi" w:eastAsiaTheme="minorHAnsi" w:hAnsiTheme="minorHAnsi" w:cs="Khalid Art bold"/>
                <w:b w:val="0"/>
                <w:bCs w:val="0"/>
                <w:sz w:val="20"/>
                <w:szCs w:val="20"/>
                <w:rtl/>
                <w:lang w:eastAsia="en-US"/>
              </w:rPr>
              <w:t xml:space="preserve"> بشكل مفصل (</w:t>
            </w:r>
            <w:proofErr w:type="spellStart"/>
            <w:r w:rsidRPr="00046344">
              <w:rPr>
                <w:rFonts w:asciiTheme="minorHAnsi" w:eastAsiaTheme="minorHAnsi" w:hAnsiTheme="minorHAnsi" w:cs="Khalid Art bold"/>
                <w:b w:val="0"/>
                <w:bCs w:val="0"/>
                <w:sz w:val="20"/>
                <w:szCs w:val="20"/>
                <w:rtl/>
                <w:lang w:eastAsia="en-US"/>
              </w:rPr>
              <w:t>سيمينار</w:t>
            </w:r>
            <w:proofErr w:type="spellEnd"/>
            <w:r w:rsidRPr="00046344">
              <w:rPr>
                <w:rFonts w:asciiTheme="minorHAnsi" w:eastAsiaTheme="minorHAnsi" w:hAnsiTheme="minorHAnsi" w:cs="Khalid Art bold"/>
                <w:b w:val="0"/>
                <w:bCs w:val="0"/>
                <w:sz w:val="20"/>
                <w:szCs w:val="20"/>
                <w:rtl/>
                <w:lang w:eastAsia="en-US"/>
              </w:rPr>
              <w:t>) على أعضاء القسم المختص في مدة لا تقل عن نصف ساعة للاستفادة منه وإقراره</w:t>
            </w:r>
          </w:p>
        </w:tc>
        <w:tc>
          <w:tcPr>
            <w:tcW w:w="708" w:type="dxa"/>
          </w:tcPr>
          <w:p w14:paraId="70F0C9F9" w14:textId="77777777" w:rsidR="00A52287" w:rsidRDefault="00A52287" w:rsidP="00A52287">
            <w:pPr>
              <w:rPr>
                <w:rtl/>
              </w:rPr>
            </w:pPr>
          </w:p>
        </w:tc>
        <w:tc>
          <w:tcPr>
            <w:tcW w:w="851" w:type="dxa"/>
          </w:tcPr>
          <w:p w14:paraId="60814C4B" w14:textId="77777777" w:rsidR="00A52287" w:rsidRDefault="00A52287" w:rsidP="00A52287">
            <w:pPr>
              <w:rPr>
                <w:rtl/>
              </w:rPr>
            </w:pPr>
          </w:p>
        </w:tc>
        <w:tc>
          <w:tcPr>
            <w:tcW w:w="1270" w:type="dxa"/>
          </w:tcPr>
          <w:p w14:paraId="5B58B661" w14:textId="77777777" w:rsidR="00A52287" w:rsidRDefault="00A52287" w:rsidP="00A52287">
            <w:pPr>
              <w:rPr>
                <w:rtl/>
              </w:rPr>
            </w:pPr>
          </w:p>
        </w:tc>
      </w:tr>
      <w:tr w:rsidR="00A52287" w14:paraId="1CF1B746" w14:textId="77777777" w:rsidTr="00046344">
        <w:tc>
          <w:tcPr>
            <w:tcW w:w="470" w:type="dxa"/>
            <w:vMerge/>
            <w:shd w:val="clear" w:color="auto" w:fill="D9D9D9" w:themeFill="background1" w:themeFillShade="D9"/>
          </w:tcPr>
          <w:p w14:paraId="0A349A57" w14:textId="77777777" w:rsidR="00A52287" w:rsidRDefault="00A52287" w:rsidP="00A52287">
            <w:pPr>
              <w:rPr>
                <w:rtl/>
              </w:rPr>
            </w:pPr>
          </w:p>
        </w:tc>
        <w:tc>
          <w:tcPr>
            <w:tcW w:w="1662" w:type="dxa"/>
            <w:vMerge w:val="restart"/>
            <w:shd w:val="clear" w:color="auto" w:fill="D9D9D9" w:themeFill="background1" w:themeFillShade="D9"/>
            <w:vAlign w:val="center"/>
          </w:tcPr>
          <w:p w14:paraId="1F11B407" w14:textId="77777777" w:rsidR="00A52287" w:rsidRP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خاص بالقسم</w:t>
            </w:r>
          </w:p>
        </w:tc>
        <w:tc>
          <w:tcPr>
            <w:tcW w:w="5001" w:type="dxa"/>
            <w:vAlign w:val="center"/>
          </w:tcPr>
          <w:p w14:paraId="053441C5" w14:textId="7B2169D4" w:rsidR="00A52287" w:rsidRP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قرار مجلس القسم</w:t>
            </w:r>
          </w:p>
        </w:tc>
        <w:tc>
          <w:tcPr>
            <w:tcW w:w="708" w:type="dxa"/>
          </w:tcPr>
          <w:p w14:paraId="40CBD225" w14:textId="77777777" w:rsidR="00A52287" w:rsidRDefault="00A52287" w:rsidP="00A52287">
            <w:pPr>
              <w:rPr>
                <w:rtl/>
              </w:rPr>
            </w:pPr>
          </w:p>
        </w:tc>
        <w:tc>
          <w:tcPr>
            <w:tcW w:w="851" w:type="dxa"/>
          </w:tcPr>
          <w:p w14:paraId="6649BC64" w14:textId="77777777" w:rsidR="00A52287" w:rsidRDefault="00A52287" w:rsidP="00A52287">
            <w:pPr>
              <w:rPr>
                <w:rtl/>
              </w:rPr>
            </w:pPr>
          </w:p>
        </w:tc>
        <w:tc>
          <w:tcPr>
            <w:tcW w:w="1270" w:type="dxa"/>
          </w:tcPr>
          <w:p w14:paraId="35CD3832" w14:textId="77777777" w:rsidR="00A52287" w:rsidRDefault="00A52287" w:rsidP="00A52287">
            <w:pPr>
              <w:rPr>
                <w:rtl/>
              </w:rPr>
            </w:pPr>
          </w:p>
        </w:tc>
      </w:tr>
      <w:tr w:rsidR="00A52287" w14:paraId="41C576EF" w14:textId="77777777" w:rsidTr="00046344">
        <w:trPr>
          <w:trHeight w:val="428"/>
        </w:trPr>
        <w:tc>
          <w:tcPr>
            <w:tcW w:w="470" w:type="dxa"/>
            <w:vMerge/>
            <w:shd w:val="clear" w:color="auto" w:fill="D9D9D9" w:themeFill="background1" w:themeFillShade="D9"/>
          </w:tcPr>
          <w:p w14:paraId="0010BB7F" w14:textId="77777777" w:rsidR="00A52287" w:rsidRDefault="00A52287" w:rsidP="00A52287">
            <w:pPr>
              <w:rPr>
                <w:rtl/>
              </w:rPr>
            </w:pPr>
          </w:p>
        </w:tc>
        <w:tc>
          <w:tcPr>
            <w:tcW w:w="1662" w:type="dxa"/>
            <w:vMerge/>
            <w:shd w:val="clear" w:color="auto" w:fill="D9D9D9" w:themeFill="background1" w:themeFillShade="D9"/>
            <w:vAlign w:val="center"/>
          </w:tcPr>
          <w:p w14:paraId="1CF59A0E" w14:textId="77777777" w:rsidR="00A52287" w:rsidRPr="00161A28" w:rsidRDefault="00A52287" w:rsidP="00046344">
            <w:pPr>
              <w:jc w:val="center"/>
              <w:rPr>
                <w:b w:val="0"/>
                <w:bCs w:val="0"/>
                <w:sz w:val="18"/>
                <w:szCs w:val="18"/>
                <w:rtl/>
              </w:rPr>
            </w:pPr>
          </w:p>
        </w:tc>
        <w:tc>
          <w:tcPr>
            <w:tcW w:w="5001" w:type="dxa"/>
            <w:vAlign w:val="center"/>
          </w:tcPr>
          <w:p w14:paraId="1523D74B" w14:textId="77777777" w:rsidR="00A52287" w:rsidRPr="00046344" w:rsidRDefault="00A52287" w:rsidP="00046344">
            <w:pPr>
              <w:jc w:val="center"/>
              <w:rPr>
                <w:rFonts w:asciiTheme="minorHAnsi" w:eastAsiaTheme="minorHAnsi" w:hAnsiTheme="minorHAnsi" w:cs="Khalid Art bold"/>
                <w:b w:val="0"/>
                <w:bCs w:val="0"/>
                <w:sz w:val="20"/>
                <w:szCs w:val="20"/>
                <w:lang w:eastAsia="en-US"/>
              </w:rPr>
            </w:pPr>
            <w:r w:rsidRPr="00046344">
              <w:rPr>
                <w:rFonts w:asciiTheme="minorHAnsi" w:eastAsiaTheme="minorHAnsi" w:hAnsiTheme="minorHAnsi" w:cs="Khalid Art bold" w:hint="cs"/>
                <w:b w:val="0"/>
                <w:bCs w:val="0"/>
                <w:sz w:val="20"/>
                <w:szCs w:val="20"/>
                <w:rtl/>
                <w:lang w:eastAsia="en-US"/>
              </w:rPr>
              <w:t>نموذج تقرير العرض</w:t>
            </w:r>
          </w:p>
        </w:tc>
        <w:tc>
          <w:tcPr>
            <w:tcW w:w="708" w:type="dxa"/>
          </w:tcPr>
          <w:p w14:paraId="1B070EF2" w14:textId="77777777" w:rsidR="00A52287" w:rsidRDefault="00A52287" w:rsidP="00A52287">
            <w:pPr>
              <w:rPr>
                <w:rtl/>
              </w:rPr>
            </w:pPr>
          </w:p>
        </w:tc>
        <w:tc>
          <w:tcPr>
            <w:tcW w:w="851" w:type="dxa"/>
          </w:tcPr>
          <w:p w14:paraId="78D52451" w14:textId="77777777" w:rsidR="00A52287" w:rsidRDefault="00A52287" w:rsidP="00A52287">
            <w:pPr>
              <w:rPr>
                <w:rtl/>
              </w:rPr>
            </w:pPr>
          </w:p>
        </w:tc>
        <w:tc>
          <w:tcPr>
            <w:tcW w:w="1270" w:type="dxa"/>
          </w:tcPr>
          <w:p w14:paraId="23DF1F6E" w14:textId="77777777" w:rsidR="00A52287" w:rsidRDefault="00A52287" w:rsidP="00A52287">
            <w:pPr>
              <w:rPr>
                <w:rtl/>
              </w:rPr>
            </w:pPr>
          </w:p>
        </w:tc>
      </w:tr>
      <w:tr w:rsidR="00A52287" w14:paraId="6D1FA80D" w14:textId="77777777" w:rsidTr="00046344">
        <w:trPr>
          <w:trHeight w:val="428"/>
        </w:trPr>
        <w:tc>
          <w:tcPr>
            <w:tcW w:w="470" w:type="dxa"/>
            <w:vMerge/>
            <w:shd w:val="clear" w:color="auto" w:fill="D9D9D9" w:themeFill="background1" w:themeFillShade="D9"/>
          </w:tcPr>
          <w:p w14:paraId="4F707C99" w14:textId="77777777" w:rsidR="00A52287" w:rsidRDefault="00A52287" w:rsidP="00A52287">
            <w:pPr>
              <w:rPr>
                <w:rtl/>
              </w:rPr>
            </w:pPr>
          </w:p>
        </w:tc>
        <w:tc>
          <w:tcPr>
            <w:tcW w:w="1662" w:type="dxa"/>
            <w:vMerge/>
            <w:shd w:val="clear" w:color="auto" w:fill="D9D9D9" w:themeFill="background1" w:themeFillShade="D9"/>
            <w:vAlign w:val="center"/>
          </w:tcPr>
          <w:p w14:paraId="2968E841" w14:textId="77777777" w:rsidR="00A52287" w:rsidRPr="00161A28" w:rsidRDefault="00A52287" w:rsidP="00046344">
            <w:pPr>
              <w:jc w:val="center"/>
              <w:rPr>
                <w:b w:val="0"/>
                <w:bCs w:val="0"/>
                <w:sz w:val="18"/>
                <w:szCs w:val="18"/>
                <w:rtl/>
              </w:rPr>
            </w:pPr>
          </w:p>
        </w:tc>
        <w:tc>
          <w:tcPr>
            <w:tcW w:w="5001" w:type="dxa"/>
            <w:vAlign w:val="center"/>
          </w:tcPr>
          <w:p w14:paraId="38A2C3F4" w14:textId="77777777" w:rsidR="00A52287" w:rsidRP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إرسال الطلب الكترونياً بعد موافقة مجلس الكلية</w:t>
            </w:r>
          </w:p>
        </w:tc>
        <w:tc>
          <w:tcPr>
            <w:tcW w:w="708" w:type="dxa"/>
          </w:tcPr>
          <w:p w14:paraId="57444646" w14:textId="77777777" w:rsidR="00A52287" w:rsidRDefault="00A52287" w:rsidP="00A52287">
            <w:pPr>
              <w:rPr>
                <w:rtl/>
              </w:rPr>
            </w:pPr>
          </w:p>
        </w:tc>
        <w:tc>
          <w:tcPr>
            <w:tcW w:w="851" w:type="dxa"/>
          </w:tcPr>
          <w:p w14:paraId="7148D513" w14:textId="77777777" w:rsidR="00A52287" w:rsidRDefault="00A52287" w:rsidP="00A52287">
            <w:pPr>
              <w:rPr>
                <w:rtl/>
              </w:rPr>
            </w:pPr>
          </w:p>
        </w:tc>
        <w:tc>
          <w:tcPr>
            <w:tcW w:w="1270" w:type="dxa"/>
          </w:tcPr>
          <w:p w14:paraId="12233E74" w14:textId="77777777" w:rsidR="00A52287" w:rsidRDefault="00A52287" w:rsidP="00A52287">
            <w:pPr>
              <w:rPr>
                <w:rtl/>
              </w:rPr>
            </w:pPr>
          </w:p>
        </w:tc>
      </w:tr>
      <w:tr w:rsidR="00A52287" w14:paraId="1162D88C" w14:textId="77777777" w:rsidTr="00046344">
        <w:trPr>
          <w:trHeight w:val="425"/>
        </w:trPr>
        <w:tc>
          <w:tcPr>
            <w:tcW w:w="470" w:type="dxa"/>
            <w:vMerge/>
            <w:shd w:val="clear" w:color="auto" w:fill="D9D9D9" w:themeFill="background1" w:themeFillShade="D9"/>
          </w:tcPr>
          <w:p w14:paraId="727EF899" w14:textId="77777777" w:rsidR="00A52287" w:rsidRDefault="00A52287" w:rsidP="00A52287">
            <w:pPr>
              <w:rPr>
                <w:rtl/>
              </w:rPr>
            </w:pPr>
          </w:p>
        </w:tc>
        <w:tc>
          <w:tcPr>
            <w:tcW w:w="1662" w:type="dxa"/>
            <w:vMerge w:val="restart"/>
            <w:shd w:val="clear" w:color="auto" w:fill="D9D9D9" w:themeFill="background1" w:themeFillShade="D9"/>
            <w:vAlign w:val="center"/>
          </w:tcPr>
          <w:p w14:paraId="0C140BC8" w14:textId="77777777" w:rsidR="00A52287" w:rsidRPr="00161A28" w:rsidRDefault="00A52287" w:rsidP="00046344">
            <w:pPr>
              <w:jc w:val="center"/>
              <w:rPr>
                <w:b w:val="0"/>
                <w:bCs w:val="0"/>
                <w:sz w:val="18"/>
                <w:szCs w:val="18"/>
                <w:rtl/>
              </w:rPr>
            </w:pPr>
            <w:r w:rsidRPr="00046344">
              <w:rPr>
                <w:rFonts w:asciiTheme="minorHAnsi" w:eastAsiaTheme="minorHAnsi" w:hAnsiTheme="minorHAnsi" w:cs="Khalid Art bold" w:hint="cs"/>
                <w:b w:val="0"/>
                <w:bCs w:val="0"/>
                <w:sz w:val="20"/>
                <w:szCs w:val="20"/>
                <w:rtl/>
                <w:lang w:eastAsia="en-US"/>
              </w:rPr>
              <w:t>خاص بمكتب وكيلة الدراسات العليا والبحث العلمي بالكلية</w:t>
            </w:r>
          </w:p>
        </w:tc>
        <w:tc>
          <w:tcPr>
            <w:tcW w:w="5001" w:type="dxa"/>
            <w:vAlign w:val="center"/>
          </w:tcPr>
          <w:p w14:paraId="7814B76B" w14:textId="77777777" w:rsidR="00A52287" w:rsidRP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قرار مجلس كلية العلوم.</w:t>
            </w:r>
          </w:p>
        </w:tc>
        <w:tc>
          <w:tcPr>
            <w:tcW w:w="708" w:type="dxa"/>
          </w:tcPr>
          <w:p w14:paraId="4DCD73D0" w14:textId="77777777" w:rsidR="00A52287" w:rsidRDefault="00A52287" w:rsidP="00A52287">
            <w:pPr>
              <w:rPr>
                <w:rtl/>
              </w:rPr>
            </w:pPr>
          </w:p>
          <w:p w14:paraId="5DE0DAC9" w14:textId="77777777" w:rsidR="00A52287" w:rsidRDefault="00A52287" w:rsidP="00A52287">
            <w:pPr>
              <w:rPr>
                <w:rtl/>
              </w:rPr>
            </w:pPr>
          </w:p>
        </w:tc>
        <w:tc>
          <w:tcPr>
            <w:tcW w:w="851" w:type="dxa"/>
          </w:tcPr>
          <w:p w14:paraId="16364443" w14:textId="77777777" w:rsidR="00A52287" w:rsidRDefault="00A52287" w:rsidP="00A52287">
            <w:pPr>
              <w:rPr>
                <w:rtl/>
              </w:rPr>
            </w:pPr>
          </w:p>
        </w:tc>
        <w:tc>
          <w:tcPr>
            <w:tcW w:w="1270" w:type="dxa"/>
          </w:tcPr>
          <w:p w14:paraId="3AE57FC1" w14:textId="77777777" w:rsidR="00A52287" w:rsidRDefault="00A52287" w:rsidP="00A52287">
            <w:pPr>
              <w:rPr>
                <w:rtl/>
              </w:rPr>
            </w:pPr>
          </w:p>
        </w:tc>
      </w:tr>
      <w:tr w:rsidR="00A52287" w14:paraId="032E4FE6" w14:textId="77777777" w:rsidTr="00046344">
        <w:trPr>
          <w:trHeight w:val="470"/>
        </w:trPr>
        <w:tc>
          <w:tcPr>
            <w:tcW w:w="470" w:type="dxa"/>
            <w:vMerge/>
            <w:shd w:val="clear" w:color="auto" w:fill="D9D9D9" w:themeFill="background1" w:themeFillShade="D9"/>
          </w:tcPr>
          <w:p w14:paraId="181A26A3" w14:textId="77777777" w:rsidR="00A52287" w:rsidRDefault="00A52287" w:rsidP="00A52287">
            <w:pPr>
              <w:rPr>
                <w:rtl/>
              </w:rPr>
            </w:pPr>
          </w:p>
        </w:tc>
        <w:tc>
          <w:tcPr>
            <w:tcW w:w="1662" w:type="dxa"/>
            <w:vMerge/>
            <w:shd w:val="clear" w:color="auto" w:fill="D9D9D9" w:themeFill="background1" w:themeFillShade="D9"/>
          </w:tcPr>
          <w:p w14:paraId="3E490266" w14:textId="77777777" w:rsidR="00A52287" w:rsidRPr="00161A28" w:rsidRDefault="00A52287" w:rsidP="00A52287">
            <w:pPr>
              <w:rPr>
                <w:b w:val="0"/>
                <w:bCs w:val="0"/>
                <w:sz w:val="18"/>
                <w:szCs w:val="18"/>
                <w:rtl/>
              </w:rPr>
            </w:pPr>
          </w:p>
        </w:tc>
        <w:tc>
          <w:tcPr>
            <w:tcW w:w="5001" w:type="dxa"/>
            <w:vAlign w:val="center"/>
          </w:tcPr>
          <w:p w14:paraId="11EDCBF7" w14:textId="77777777" w:rsidR="00A52287" w:rsidRPr="00046344" w:rsidRDefault="00A52287" w:rsidP="00046344">
            <w:pPr>
              <w:jc w:val="center"/>
              <w:rPr>
                <w:rFonts w:asciiTheme="minorHAnsi" w:eastAsiaTheme="minorHAnsi" w:hAnsiTheme="minorHAnsi" w:cs="Khalid Art bold"/>
                <w:b w:val="0"/>
                <w:bCs w:val="0"/>
                <w:sz w:val="20"/>
                <w:szCs w:val="20"/>
                <w:rtl/>
                <w:lang w:eastAsia="en-US"/>
              </w:rPr>
            </w:pPr>
            <w:r w:rsidRPr="00046344">
              <w:rPr>
                <w:rFonts w:asciiTheme="minorHAnsi" w:eastAsiaTheme="minorHAnsi" w:hAnsiTheme="minorHAnsi" w:cs="Khalid Art bold" w:hint="cs"/>
                <w:b w:val="0"/>
                <w:bCs w:val="0"/>
                <w:sz w:val="20"/>
                <w:szCs w:val="20"/>
                <w:rtl/>
                <w:lang w:eastAsia="en-US"/>
              </w:rPr>
              <w:t>ارسال الملف كاملا لمجلس الكلية</w:t>
            </w:r>
          </w:p>
        </w:tc>
        <w:tc>
          <w:tcPr>
            <w:tcW w:w="708" w:type="dxa"/>
          </w:tcPr>
          <w:p w14:paraId="6AB66C17" w14:textId="77777777" w:rsidR="00A52287" w:rsidRDefault="00A52287" w:rsidP="00A52287">
            <w:pPr>
              <w:rPr>
                <w:rtl/>
              </w:rPr>
            </w:pPr>
          </w:p>
          <w:p w14:paraId="735D9262" w14:textId="77777777" w:rsidR="00A52287" w:rsidRDefault="00A52287" w:rsidP="00A52287">
            <w:pPr>
              <w:rPr>
                <w:rtl/>
              </w:rPr>
            </w:pPr>
          </w:p>
        </w:tc>
        <w:tc>
          <w:tcPr>
            <w:tcW w:w="851" w:type="dxa"/>
          </w:tcPr>
          <w:p w14:paraId="67C5A63F" w14:textId="77777777" w:rsidR="00A52287" w:rsidRDefault="00A52287" w:rsidP="00A52287">
            <w:pPr>
              <w:rPr>
                <w:rtl/>
              </w:rPr>
            </w:pPr>
          </w:p>
        </w:tc>
        <w:tc>
          <w:tcPr>
            <w:tcW w:w="1270" w:type="dxa"/>
          </w:tcPr>
          <w:p w14:paraId="2487A76A" w14:textId="77777777" w:rsidR="00A52287" w:rsidRDefault="00A52287" w:rsidP="00A52287">
            <w:pPr>
              <w:rPr>
                <w:rtl/>
              </w:rPr>
            </w:pPr>
          </w:p>
        </w:tc>
      </w:tr>
    </w:tbl>
    <w:p w14:paraId="0C9FDD32" w14:textId="06A6EA73" w:rsidR="00346E56" w:rsidRDefault="00346E56" w:rsidP="0012116F">
      <w:pPr>
        <w:tabs>
          <w:tab w:val="left" w:pos="1078"/>
        </w:tabs>
        <w:rPr>
          <w:rtl/>
        </w:rPr>
      </w:pPr>
    </w:p>
    <w:p w14:paraId="1AF3F4A4" w14:textId="77777777" w:rsidR="00346E56" w:rsidRDefault="00346E56" w:rsidP="00346E56">
      <w:pPr>
        <w:tabs>
          <w:tab w:val="left" w:pos="1226"/>
        </w:tabs>
        <w:spacing w:after="200" w:line="276" w:lineRule="auto"/>
        <w:jc w:val="both"/>
        <w:rPr>
          <w:rFonts w:ascii="Calibri" w:hAnsi="Calibri" w:cs="Arial"/>
          <w:color w:val="FF0000"/>
          <w:sz w:val="20"/>
          <w:szCs w:val="20"/>
          <w:u w:val="single"/>
          <w:rtl/>
          <w:lang w:eastAsia="en-US"/>
        </w:rPr>
      </w:pPr>
    </w:p>
    <w:p w14:paraId="3A22A42F" w14:textId="675EFB52" w:rsidR="00346E56" w:rsidRPr="00346E56" w:rsidRDefault="00346E56" w:rsidP="00346E56">
      <w:pPr>
        <w:tabs>
          <w:tab w:val="left" w:pos="1226"/>
        </w:tabs>
        <w:spacing w:after="200" w:line="276" w:lineRule="auto"/>
        <w:jc w:val="both"/>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 xml:space="preserve">* </w:t>
      </w:r>
      <w:r w:rsidRPr="00346E56">
        <w:rPr>
          <w:rFonts w:asciiTheme="minorHAnsi" w:eastAsiaTheme="minorHAnsi" w:hAnsiTheme="minorHAnsi" w:cs="Khalid Art bold" w:hint="cs"/>
          <w:b w:val="0"/>
          <w:bCs w:val="0"/>
          <w:sz w:val="20"/>
          <w:szCs w:val="20"/>
          <w:u w:val="single"/>
          <w:rtl/>
          <w:lang w:eastAsia="en-US"/>
        </w:rPr>
        <w:t>قوائم المجلات العلمية المعتمدة بالمجلس العلمي:</w:t>
      </w:r>
      <w:r w:rsidRPr="00346E56">
        <w:rPr>
          <w:rFonts w:asciiTheme="minorHAnsi" w:eastAsiaTheme="minorHAnsi" w:hAnsiTheme="minorHAnsi" w:cs="Khalid Art bold" w:hint="cs"/>
          <w:b w:val="0"/>
          <w:bCs w:val="0"/>
          <w:sz w:val="20"/>
          <w:szCs w:val="20"/>
          <w:rtl/>
          <w:lang w:eastAsia="en-US"/>
        </w:rPr>
        <w:t xml:space="preserve"> الرجاء الرجوع لتعميم وكيل الجامعة للدراسات العليا والبحث العلمي رقم 2123 بتاريخ 6/1/1441هـ بشأن التحديث (الثاني) لقوائم المجلات المعتمدة بالمجلس العلمي (2019) لمكافأة النشر العلمي لأعضاء هيئة التدريس ومن في حكمهم. </w:t>
      </w:r>
    </w:p>
    <w:p w14:paraId="5E016C06" w14:textId="77777777" w:rsidR="00346E56" w:rsidRPr="00346E56" w:rsidRDefault="00346E56" w:rsidP="00346E56">
      <w:pPr>
        <w:jc w:val="center"/>
        <w:rPr>
          <w:rFonts w:asciiTheme="minorHAnsi" w:eastAsiaTheme="minorHAnsi" w:hAnsiTheme="minorHAnsi" w:cs="Khalid Art bold"/>
          <w:b w:val="0"/>
          <w:bCs w:val="0"/>
          <w:sz w:val="20"/>
          <w:szCs w:val="20"/>
          <w:rtl/>
          <w:lang w:eastAsia="en-US"/>
        </w:rPr>
      </w:pPr>
      <w:r w:rsidRPr="00346E56">
        <w:rPr>
          <w:rFonts w:asciiTheme="minorHAnsi" w:eastAsiaTheme="minorHAnsi" w:hAnsiTheme="minorHAnsi" w:cs="Khalid Art bold" w:hint="cs"/>
          <w:b w:val="0"/>
          <w:bCs w:val="0"/>
          <w:sz w:val="20"/>
          <w:szCs w:val="20"/>
          <w:rtl/>
          <w:lang w:eastAsia="en-US"/>
        </w:rPr>
        <w:t xml:space="preserve">* رابط </w:t>
      </w:r>
      <w:r w:rsidRPr="00346E56">
        <w:rPr>
          <w:rFonts w:asciiTheme="minorHAnsi" w:eastAsiaTheme="minorHAnsi" w:hAnsiTheme="minorHAnsi" w:cs="Khalid Art bold"/>
          <w:b w:val="0"/>
          <w:bCs w:val="0"/>
          <w:sz w:val="20"/>
          <w:szCs w:val="20"/>
          <w:rtl/>
          <w:lang w:eastAsia="en-US"/>
        </w:rPr>
        <w:t>قوائم المجلات العلمية المعتمدة من قبل المجلس العلمي</w:t>
      </w:r>
      <w:r w:rsidRPr="00346E56">
        <w:rPr>
          <w:rFonts w:asciiTheme="minorHAnsi" w:eastAsiaTheme="minorHAnsi" w:hAnsiTheme="minorHAnsi" w:cs="Khalid Art bold" w:hint="cs"/>
          <w:b w:val="0"/>
          <w:bCs w:val="0"/>
          <w:sz w:val="20"/>
          <w:szCs w:val="20"/>
          <w:rtl/>
          <w:lang w:eastAsia="en-US"/>
        </w:rPr>
        <w:t xml:space="preserve"> </w:t>
      </w:r>
      <w:r w:rsidRPr="00346E56">
        <w:rPr>
          <w:rFonts w:asciiTheme="minorHAnsi" w:eastAsiaTheme="minorHAnsi" w:hAnsiTheme="minorHAnsi" w:cs="Khalid Art bold"/>
          <w:b w:val="0"/>
          <w:bCs w:val="0"/>
          <w:sz w:val="20"/>
          <w:szCs w:val="20"/>
          <w:rtl/>
          <w:lang w:eastAsia="en-US"/>
        </w:rPr>
        <w:t>لصرف مكافـأة النشر العلمي</w:t>
      </w:r>
    </w:p>
    <w:p w14:paraId="779A10EC" w14:textId="77777777" w:rsidR="00346E56" w:rsidRPr="00AC149F" w:rsidRDefault="00346E56" w:rsidP="00346E56">
      <w:pPr>
        <w:jc w:val="center"/>
        <w:rPr>
          <w:rFonts w:ascii="Calibri" w:hAnsi="Calibri" w:cs="Arial"/>
          <w:sz w:val="22"/>
          <w:szCs w:val="22"/>
          <w:lang w:eastAsia="en-US"/>
        </w:rPr>
      </w:pPr>
    </w:p>
    <w:p w14:paraId="6C881967" w14:textId="77777777" w:rsidR="00346E56" w:rsidRPr="00AC149F" w:rsidRDefault="00175597" w:rsidP="00346E56">
      <w:pPr>
        <w:bidi w:val="0"/>
        <w:jc w:val="center"/>
        <w:rPr>
          <w:rFonts w:ascii="Calibri" w:eastAsia="Calibri" w:hAnsi="Calibri" w:cs="Calibri"/>
          <w:b w:val="0"/>
          <w:bCs w:val="0"/>
          <w:color w:val="000000"/>
          <w:sz w:val="22"/>
          <w:szCs w:val="22"/>
          <w:lang w:eastAsia="en-US"/>
        </w:rPr>
      </w:pPr>
      <w:hyperlink r:id="rId9" w:history="1">
        <w:r w:rsidR="00346E56" w:rsidRPr="00AC149F">
          <w:rPr>
            <w:rFonts w:eastAsia="Calibri" w:cs="Times New Roman"/>
            <w:b w:val="0"/>
            <w:bCs w:val="0"/>
            <w:color w:val="0000FF"/>
            <w:sz w:val="22"/>
            <w:szCs w:val="22"/>
            <w:u w:val="single"/>
            <w:lang w:eastAsia="en-US"/>
          </w:rPr>
          <w:t>https://www.iau.edu.sa/sites/default/files/wos-scopus20combined20list20-20sorted20c20to20a20-after20removing20duplicates.pdf</w:t>
        </w:r>
      </w:hyperlink>
    </w:p>
    <w:p w14:paraId="3C43855F" w14:textId="77777777" w:rsidR="00346E56" w:rsidRPr="00AC149F" w:rsidRDefault="00346E56" w:rsidP="00346E56">
      <w:pPr>
        <w:rPr>
          <w:rtl/>
        </w:rPr>
      </w:pPr>
    </w:p>
    <w:p w14:paraId="712D82D9" w14:textId="77777777" w:rsidR="00346E56" w:rsidRPr="00346E56" w:rsidRDefault="00346E56" w:rsidP="00346E56">
      <w:pPr>
        <w:rPr>
          <w:rtl/>
        </w:rPr>
      </w:pPr>
    </w:p>
    <w:p w14:paraId="2D756BC3" w14:textId="77777777" w:rsidR="00346E56" w:rsidRPr="00346E56" w:rsidRDefault="00346E56" w:rsidP="00346E56">
      <w:pPr>
        <w:rPr>
          <w:rtl/>
        </w:rPr>
      </w:pPr>
    </w:p>
    <w:p w14:paraId="6D9939E6" w14:textId="77777777" w:rsidR="00346E56" w:rsidRPr="00346E56" w:rsidRDefault="00346E56" w:rsidP="00346E56">
      <w:pPr>
        <w:rPr>
          <w:rtl/>
        </w:rPr>
      </w:pPr>
    </w:p>
    <w:p w14:paraId="4C7CED48" w14:textId="0ECF737E" w:rsidR="000F5058" w:rsidRPr="00346E56" w:rsidRDefault="000F5058" w:rsidP="00346E56">
      <w:pPr>
        <w:rPr>
          <w:rtl/>
        </w:rPr>
      </w:pPr>
    </w:p>
    <w:sectPr w:rsidR="000F5058" w:rsidRPr="00346E56" w:rsidSect="00D61BC7">
      <w:headerReference w:type="default" r:id="rId10"/>
      <w:footerReference w:type="default" r:id="rId11"/>
      <w:pgSz w:w="11906" w:h="16838"/>
      <w:pgMar w:top="1890" w:right="1440" w:bottom="360" w:left="1440" w:header="9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D45EB" w14:textId="77777777" w:rsidR="00175597" w:rsidRDefault="00175597" w:rsidP="00870CA9">
      <w:r>
        <w:separator/>
      </w:r>
    </w:p>
  </w:endnote>
  <w:endnote w:type="continuationSeparator" w:id="0">
    <w:p w14:paraId="2ADC0E78" w14:textId="77777777" w:rsidR="00175597" w:rsidRDefault="00175597" w:rsidP="0087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CS Alsalam S_U normal.">
    <w:altName w:val="Arial"/>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halid Art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Fanan">
    <w:altName w:val="Arial"/>
    <w:panose1 w:val="00000000000000000000"/>
    <w:charset w:val="B2"/>
    <w:family w:val="auto"/>
    <w:pitch w:val="variable"/>
    <w:sig w:usb0="00002001" w:usb1="00000000" w:usb2="00000000" w:usb3="00000000" w:csb0="00000040" w:csb1="00000000"/>
  </w:font>
  <w:font w:name="ae_AlBattar">
    <w:altName w:val="Times New Roman"/>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118ED" w14:textId="77777777" w:rsidR="00C8166E" w:rsidRDefault="00C8166E" w:rsidP="00C8166E">
    <w:pPr>
      <w:rPr>
        <w:color w:val="002060"/>
        <w:sz w:val="18"/>
        <w:szCs w:val="18"/>
        <w:rtl/>
      </w:rPr>
    </w:pPr>
  </w:p>
  <w:p w14:paraId="54A6296B" w14:textId="77777777" w:rsidR="00C8166E" w:rsidRDefault="00C8166E" w:rsidP="00C8166E">
    <w:pPr>
      <w:rPr>
        <w:color w:val="002060"/>
        <w:sz w:val="18"/>
        <w:szCs w:val="18"/>
        <w:rtl/>
      </w:rPr>
    </w:pPr>
  </w:p>
  <w:p w14:paraId="27A286E6" w14:textId="77777777" w:rsidR="00C8166E" w:rsidRPr="00C8166E" w:rsidRDefault="00C8166E" w:rsidP="00C8166E">
    <w:pPr>
      <w:rPr>
        <w:color w:val="002060"/>
        <w:sz w:val="18"/>
        <w:szCs w:val="18"/>
        <w:rtl/>
      </w:rPr>
    </w:pPr>
    <w:r w:rsidRPr="00C8166E">
      <w:rPr>
        <w:rFonts w:hint="cs"/>
        <w:color w:val="002060"/>
        <w:sz w:val="18"/>
        <w:szCs w:val="18"/>
        <w:rtl/>
      </w:rPr>
      <w:t xml:space="preserve">نموذج مراجعة متطلبات </w:t>
    </w:r>
  </w:p>
  <w:p w14:paraId="211DEF83" w14:textId="77777777" w:rsidR="00C8166E" w:rsidRPr="00C8166E" w:rsidRDefault="00C8166E" w:rsidP="00C8166E">
    <w:pPr>
      <w:rPr>
        <w:color w:val="002060"/>
        <w:sz w:val="18"/>
        <w:szCs w:val="18"/>
      </w:rPr>
    </w:pPr>
    <w:r w:rsidRPr="00C8166E">
      <w:rPr>
        <w:rFonts w:hint="cs"/>
        <w:color w:val="002060"/>
        <w:sz w:val="18"/>
        <w:szCs w:val="18"/>
        <w:rtl/>
      </w:rPr>
      <w:t>(مكافآت التميز والمكافآت التشجيعية للنشر العلمي)</w:t>
    </w:r>
  </w:p>
  <w:p w14:paraId="7DC95006" w14:textId="2845D34B" w:rsidR="00841EA0" w:rsidRPr="00841EA0" w:rsidRDefault="00841EA0" w:rsidP="001F4E5E">
    <w:pPr>
      <w:pStyle w:val="Footer"/>
      <w:jc w:val="right"/>
      <w:rPr>
        <w:color w:val="002060"/>
        <w:sz w:val="18"/>
        <w:szCs w:val="18"/>
      </w:rPr>
    </w:pPr>
  </w:p>
  <w:p w14:paraId="547735A2" w14:textId="0C5FF44E" w:rsidR="00841EA0" w:rsidRDefault="00841EA0">
    <w:pPr>
      <w:pStyle w:val="Footer"/>
    </w:pPr>
  </w:p>
  <w:p w14:paraId="5880DC14" w14:textId="77777777" w:rsidR="00C21284" w:rsidRPr="00C21284" w:rsidRDefault="00C21284" w:rsidP="00C21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74796" w14:textId="77777777" w:rsidR="00175597" w:rsidRDefault="00175597" w:rsidP="00870CA9">
      <w:r>
        <w:separator/>
      </w:r>
    </w:p>
  </w:footnote>
  <w:footnote w:type="continuationSeparator" w:id="0">
    <w:p w14:paraId="5A063825" w14:textId="77777777" w:rsidR="00175597" w:rsidRDefault="00175597" w:rsidP="00870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59C85" w14:textId="511E2AEF" w:rsidR="00C8166E" w:rsidRDefault="00C8166E" w:rsidP="00D70B72">
    <w:pPr>
      <w:pStyle w:val="Header"/>
      <w:rPr>
        <w:rFonts w:ascii="Cambria" w:hAnsi="Cambria" w:cs="Fanan"/>
        <w:color w:val="365F91"/>
        <w:sz w:val="16"/>
        <w:szCs w:val="18"/>
        <w:rtl/>
      </w:rPr>
    </w:pPr>
    <w:r>
      <w:rPr>
        <w:noProof/>
        <w:lang w:eastAsia="en-US"/>
      </w:rPr>
      <w:drawing>
        <wp:anchor distT="0" distB="0" distL="114300" distR="114300" simplePos="0" relativeHeight="251659264" behindDoc="1" locked="0" layoutInCell="1" allowOverlap="1" wp14:anchorId="6B84DD7E" wp14:editId="1A241665">
          <wp:simplePos x="0" y="0"/>
          <wp:positionH relativeFrom="column">
            <wp:posOffset>-914400</wp:posOffset>
          </wp:positionH>
          <wp:positionV relativeFrom="paragraph">
            <wp:posOffset>-65942</wp:posOffset>
          </wp:positionV>
          <wp:extent cx="7590489" cy="1178169"/>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jpg"/>
                  <pic:cNvPicPr/>
                </pic:nvPicPr>
                <pic:blipFill>
                  <a:blip r:embed="rId1">
                    <a:extLst>
                      <a:ext uri="{28A0092B-C50C-407E-A947-70E740481C1C}">
                        <a14:useLocalDpi xmlns:a14="http://schemas.microsoft.com/office/drawing/2010/main" val="0"/>
                      </a:ext>
                    </a:extLst>
                  </a:blip>
                  <a:stretch>
                    <a:fillRect/>
                  </a:stretch>
                </pic:blipFill>
                <pic:spPr>
                  <a:xfrm>
                    <a:off x="0" y="0"/>
                    <a:ext cx="7649210" cy="1187284"/>
                  </a:xfrm>
                  <a:prstGeom prst="rect">
                    <a:avLst/>
                  </a:prstGeom>
                </pic:spPr>
              </pic:pic>
            </a:graphicData>
          </a:graphic>
          <wp14:sizeRelH relativeFrom="page">
            <wp14:pctWidth>0</wp14:pctWidth>
          </wp14:sizeRelH>
          <wp14:sizeRelV relativeFrom="page">
            <wp14:pctHeight>0</wp14:pctHeight>
          </wp14:sizeRelV>
        </wp:anchor>
      </w:drawing>
    </w:r>
  </w:p>
  <w:p w14:paraId="32927AAD" w14:textId="77777777" w:rsidR="00C8166E" w:rsidRDefault="00C8166E" w:rsidP="00D70B72">
    <w:pPr>
      <w:pStyle w:val="Header"/>
      <w:rPr>
        <w:rFonts w:ascii="Cambria" w:hAnsi="Cambria" w:cs="Fanan"/>
        <w:color w:val="365F91"/>
        <w:sz w:val="16"/>
        <w:szCs w:val="18"/>
        <w:rtl/>
      </w:rPr>
    </w:pPr>
  </w:p>
  <w:p w14:paraId="387908F4" w14:textId="77777777" w:rsidR="00C8166E" w:rsidRDefault="00C8166E" w:rsidP="00D70B72">
    <w:pPr>
      <w:pStyle w:val="Header"/>
      <w:rPr>
        <w:rFonts w:ascii="Cambria" w:hAnsi="Cambria" w:cs="Fanan"/>
        <w:color w:val="365F91"/>
        <w:sz w:val="16"/>
        <w:szCs w:val="18"/>
        <w:rtl/>
      </w:rPr>
    </w:pPr>
  </w:p>
  <w:p w14:paraId="165944C5" w14:textId="77777777" w:rsidR="00C8166E" w:rsidRDefault="00C8166E" w:rsidP="00D70B72">
    <w:pPr>
      <w:pStyle w:val="Header"/>
      <w:rPr>
        <w:rFonts w:ascii="Cambria" w:hAnsi="Cambria" w:cs="Fanan"/>
        <w:color w:val="365F91"/>
        <w:sz w:val="16"/>
        <w:szCs w:val="18"/>
        <w:rtl/>
      </w:rPr>
    </w:pPr>
  </w:p>
  <w:p w14:paraId="79B00205" w14:textId="77777777" w:rsidR="00C8166E" w:rsidRDefault="00C8166E" w:rsidP="00D70B72">
    <w:pPr>
      <w:pStyle w:val="Header"/>
      <w:rPr>
        <w:rFonts w:ascii="Cambria" w:hAnsi="Cambria" w:cs="Fanan"/>
        <w:color w:val="365F91"/>
        <w:sz w:val="16"/>
        <w:szCs w:val="18"/>
        <w:rtl/>
      </w:rPr>
    </w:pPr>
  </w:p>
  <w:p w14:paraId="704A6C74" w14:textId="77777777" w:rsidR="00C8166E" w:rsidRDefault="00C8166E" w:rsidP="00D70B72">
    <w:pPr>
      <w:pStyle w:val="Header"/>
      <w:rPr>
        <w:rFonts w:ascii="Cambria" w:hAnsi="Cambria" w:cs="Fanan"/>
        <w:color w:val="365F91"/>
        <w:sz w:val="16"/>
        <w:szCs w:val="18"/>
        <w:rtl/>
      </w:rPr>
    </w:pPr>
  </w:p>
  <w:p w14:paraId="722F9B0B" w14:textId="77777777" w:rsidR="00C8166E" w:rsidRDefault="00C8166E" w:rsidP="00D70B72">
    <w:pPr>
      <w:pStyle w:val="Header"/>
      <w:rPr>
        <w:rFonts w:ascii="Cambria" w:hAnsi="Cambria" w:cs="Fanan"/>
        <w:color w:val="365F91"/>
        <w:sz w:val="16"/>
        <w:szCs w:val="18"/>
        <w:rtl/>
      </w:rPr>
    </w:pPr>
  </w:p>
  <w:p w14:paraId="275BED68" w14:textId="25B28552" w:rsidR="00C8166E" w:rsidRDefault="00C8166E" w:rsidP="00D70B72">
    <w:pPr>
      <w:pStyle w:val="Header"/>
      <w:rPr>
        <w:rFonts w:ascii="Cambria" w:hAnsi="Cambria" w:cs="Fanan"/>
        <w:color w:val="365F91"/>
        <w:sz w:val="16"/>
        <w:szCs w:val="18"/>
        <w:rtl/>
      </w:rPr>
    </w:pPr>
    <w:r w:rsidRPr="00DA37CE">
      <w:rPr>
        <w:rFonts w:ascii="ae_AlBattar" w:hAnsi="ae_AlBattar" w:cs="ae_AlBattar" w:hint="cs"/>
        <w:noProof/>
        <w:color w:val="00B0F0"/>
        <w:rtl/>
        <w:lang w:eastAsia="en-US"/>
      </w:rPr>
      <w:drawing>
        <wp:anchor distT="0" distB="0" distL="114300" distR="114300" simplePos="0" relativeHeight="251661312" behindDoc="0" locked="0" layoutInCell="1" allowOverlap="1" wp14:anchorId="14D1AD34" wp14:editId="415BE3DC">
          <wp:simplePos x="0" y="0"/>
          <wp:positionH relativeFrom="column">
            <wp:posOffset>1639521</wp:posOffset>
          </wp:positionH>
          <wp:positionV relativeFrom="paragraph">
            <wp:posOffset>59690</wp:posOffset>
          </wp:positionV>
          <wp:extent cx="2428875" cy="257175"/>
          <wp:effectExtent l="0" t="0" r="9525" b="9525"/>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anchor>
      </w:drawing>
    </w:r>
  </w:p>
  <w:p w14:paraId="0CAF84BA" w14:textId="4531E1DC" w:rsidR="00C8166E" w:rsidRDefault="00C8166E" w:rsidP="00D70B72">
    <w:pPr>
      <w:pStyle w:val="Header"/>
      <w:rPr>
        <w:rFonts w:ascii="Cambria" w:hAnsi="Cambria" w:cs="Fanan"/>
        <w:color w:val="365F91"/>
        <w:sz w:val="16"/>
        <w:szCs w:val="18"/>
        <w:rtl/>
      </w:rPr>
    </w:pPr>
  </w:p>
  <w:p w14:paraId="44839429" w14:textId="77777777" w:rsidR="00C8166E" w:rsidRDefault="00C8166E" w:rsidP="00D70B72">
    <w:pPr>
      <w:pStyle w:val="Header"/>
      <w:rPr>
        <w:rFonts w:ascii="Cambria" w:hAnsi="Cambria" w:cs="Fanan"/>
        <w:color w:val="365F91"/>
        <w:sz w:val="16"/>
        <w:szCs w:val="18"/>
        <w:rtl/>
      </w:rPr>
    </w:pPr>
  </w:p>
  <w:p w14:paraId="10976477" w14:textId="63186B41" w:rsidR="00D61BC7" w:rsidRPr="00D70B72" w:rsidRDefault="00D61BC7" w:rsidP="00D70B72">
    <w:pPr>
      <w:pStyle w:val="Header"/>
      <w:rPr>
        <w:rtl/>
      </w:rPr>
    </w:pPr>
    <w:r w:rsidRPr="00677B22">
      <w:rPr>
        <w:rFonts w:ascii="Cambria" w:hAnsi="Cambria" w:cs="Fanan"/>
        <w:color w:val="365F91"/>
        <w:sz w:val="16"/>
        <w:szCs w:val="18"/>
        <w:rtl/>
      </w:rPr>
      <w:t>وكالة الدراسات العليا و</w:t>
    </w:r>
    <w:r w:rsidR="00C8166E">
      <w:rPr>
        <w:rFonts w:ascii="Cambria" w:hAnsi="Cambria" w:cs="Fanan"/>
        <w:color w:val="365F91"/>
        <w:sz w:val="16"/>
        <w:szCs w:val="18"/>
        <w:rtl/>
      </w:rPr>
      <w:t xml:space="preserve">البحث العلمي بكلية العلوم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453"/>
    <w:multiLevelType w:val="hybridMultilevel"/>
    <w:tmpl w:val="F6CECE06"/>
    <w:lvl w:ilvl="0" w:tplc="53FE9678">
      <w:start w:val="1"/>
      <w:numFmt w:val="bullet"/>
      <w:lvlText w:val="□"/>
      <w:lvlJc w:val="left"/>
      <w:pPr>
        <w:tabs>
          <w:tab w:val="num" w:pos="720"/>
        </w:tabs>
        <w:ind w:left="720" w:hanging="360"/>
      </w:pPr>
      <w:rPr>
        <w:rFonts w:ascii="Courier New" w:hAnsi="Courier New" w:hint="default"/>
        <w:sz w:val="24"/>
        <w:szCs w:val="24"/>
      </w:rPr>
    </w:lvl>
    <w:lvl w:ilvl="1" w:tplc="D7EC08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2C33E7"/>
    <w:multiLevelType w:val="hybridMultilevel"/>
    <w:tmpl w:val="D4C076E0"/>
    <w:lvl w:ilvl="0" w:tplc="B57AB564">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73395"/>
    <w:multiLevelType w:val="hybridMultilevel"/>
    <w:tmpl w:val="2CF2A848"/>
    <w:lvl w:ilvl="0" w:tplc="A61621A6">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53044"/>
    <w:multiLevelType w:val="hybridMultilevel"/>
    <w:tmpl w:val="D3E0DBE4"/>
    <w:lvl w:ilvl="0" w:tplc="9A0A1F30">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40A46"/>
    <w:multiLevelType w:val="hybridMultilevel"/>
    <w:tmpl w:val="01C2EB38"/>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5">
    <w:nsid w:val="3BA61D61"/>
    <w:multiLevelType w:val="hybridMultilevel"/>
    <w:tmpl w:val="AD02ACF8"/>
    <w:lvl w:ilvl="0" w:tplc="D5A6EF0E">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B3BF7"/>
    <w:multiLevelType w:val="hybridMultilevel"/>
    <w:tmpl w:val="83CE0DAC"/>
    <w:lvl w:ilvl="0" w:tplc="53FE9678">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C6F49"/>
    <w:multiLevelType w:val="hybridMultilevel"/>
    <w:tmpl w:val="2F902112"/>
    <w:lvl w:ilvl="0" w:tplc="53FE9678">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85704D"/>
    <w:multiLevelType w:val="hybridMultilevel"/>
    <w:tmpl w:val="00BA30C4"/>
    <w:lvl w:ilvl="0" w:tplc="9A0A1F30">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95C6C"/>
    <w:multiLevelType w:val="hybridMultilevel"/>
    <w:tmpl w:val="AB98559E"/>
    <w:lvl w:ilvl="0" w:tplc="C4D84912">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5"/>
  </w:num>
  <w:num w:numId="6">
    <w:abstractNumId w:val="3"/>
  </w:num>
  <w:num w:numId="7">
    <w:abstractNumId w:val="9"/>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B1"/>
    <w:rsid w:val="000159F6"/>
    <w:rsid w:val="0004463E"/>
    <w:rsid w:val="00046344"/>
    <w:rsid w:val="00063277"/>
    <w:rsid w:val="00072CC9"/>
    <w:rsid w:val="000774DE"/>
    <w:rsid w:val="000B7D6B"/>
    <w:rsid w:val="000F5058"/>
    <w:rsid w:val="00106B88"/>
    <w:rsid w:val="0012116F"/>
    <w:rsid w:val="00175597"/>
    <w:rsid w:val="001A3F5B"/>
    <w:rsid w:val="001E393D"/>
    <w:rsid w:val="001F2AAB"/>
    <w:rsid w:val="001F4E5E"/>
    <w:rsid w:val="00210AD5"/>
    <w:rsid w:val="002242B8"/>
    <w:rsid w:val="002346F1"/>
    <w:rsid w:val="002666A7"/>
    <w:rsid w:val="00274268"/>
    <w:rsid w:val="002B26B7"/>
    <w:rsid w:val="002F6E23"/>
    <w:rsid w:val="00311FCB"/>
    <w:rsid w:val="00346E56"/>
    <w:rsid w:val="00350C63"/>
    <w:rsid w:val="003608A4"/>
    <w:rsid w:val="00381CA1"/>
    <w:rsid w:val="003D7A7D"/>
    <w:rsid w:val="00403C36"/>
    <w:rsid w:val="00433202"/>
    <w:rsid w:val="00457C48"/>
    <w:rsid w:val="0046231B"/>
    <w:rsid w:val="00475F0D"/>
    <w:rsid w:val="004776D1"/>
    <w:rsid w:val="004D28F8"/>
    <w:rsid w:val="00574526"/>
    <w:rsid w:val="005951BD"/>
    <w:rsid w:val="005B09E6"/>
    <w:rsid w:val="006102A4"/>
    <w:rsid w:val="0062041D"/>
    <w:rsid w:val="00637EF9"/>
    <w:rsid w:val="00656979"/>
    <w:rsid w:val="00677B22"/>
    <w:rsid w:val="00681357"/>
    <w:rsid w:val="0068314D"/>
    <w:rsid w:val="006977DF"/>
    <w:rsid w:val="0069782D"/>
    <w:rsid w:val="006C5692"/>
    <w:rsid w:val="00713CDE"/>
    <w:rsid w:val="007346CA"/>
    <w:rsid w:val="008204C8"/>
    <w:rsid w:val="00841EA0"/>
    <w:rsid w:val="008604E2"/>
    <w:rsid w:val="0086791F"/>
    <w:rsid w:val="00870CA9"/>
    <w:rsid w:val="00893080"/>
    <w:rsid w:val="008C0115"/>
    <w:rsid w:val="008C0AFC"/>
    <w:rsid w:val="008E50E7"/>
    <w:rsid w:val="00943A56"/>
    <w:rsid w:val="009909E8"/>
    <w:rsid w:val="009B2324"/>
    <w:rsid w:val="009D37A6"/>
    <w:rsid w:val="009E1E79"/>
    <w:rsid w:val="00A14522"/>
    <w:rsid w:val="00A20630"/>
    <w:rsid w:val="00A47CF4"/>
    <w:rsid w:val="00A52287"/>
    <w:rsid w:val="00A62E41"/>
    <w:rsid w:val="00A90F19"/>
    <w:rsid w:val="00AC149F"/>
    <w:rsid w:val="00AF0E3F"/>
    <w:rsid w:val="00B07AB1"/>
    <w:rsid w:val="00B3103C"/>
    <w:rsid w:val="00B84C6B"/>
    <w:rsid w:val="00B86F9C"/>
    <w:rsid w:val="00BB2B55"/>
    <w:rsid w:val="00BF11E8"/>
    <w:rsid w:val="00C21284"/>
    <w:rsid w:val="00C8166E"/>
    <w:rsid w:val="00CB72B0"/>
    <w:rsid w:val="00D53FBC"/>
    <w:rsid w:val="00D61BC7"/>
    <w:rsid w:val="00D70B72"/>
    <w:rsid w:val="00D70BE6"/>
    <w:rsid w:val="00D75552"/>
    <w:rsid w:val="00D86D7B"/>
    <w:rsid w:val="00D91113"/>
    <w:rsid w:val="00DC23E4"/>
    <w:rsid w:val="00E26E28"/>
    <w:rsid w:val="00E428DB"/>
    <w:rsid w:val="00EC5E35"/>
    <w:rsid w:val="00ED3243"/>
    <w:rsid w:val="00F13057"/>
    <w:rsid w:val="00F209E1"/>
    <w:rsid w:val="00FF2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8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B1"/>
    <w:pPr>
      <w:bidi/>
      <w:spacing w:after="0" w:line="240" w:lineRule="auto"/>
    </w:pPr>
    <w:rPr>
      <w:rFonts w:ascii="Times New Roman" w:eastAsia="Times New Roman" w:hAnsi="Times New Roman"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7AB1"/>
    <w:pPr>
      <w:tabs>
        <w:tab w:val="center" w:pos="4320"/>
        <w:tab w:val="right" w:pos="8640"/>
      </w:tabs>
    </w:pPr>
  </w:style>
  <w:style w:type="character" w:customStyle="1" w:styleId="HeaderChar">
    <w:name w:val="Header Char"/>
    <w:basedOn w:val="DefaultParagraphFont"/>
    <w:link w:val="Header"/>
    <w:rsid w:val="00B07AB1"/>
    <w:rPr>
      <w:rFonts w:ascii="Times New Roman" w:eastAsia="Times New Roman" w:hAnsi="Times New Roman" w:cs="Simplified Arabic"/>
      <w:b/>
      <w:bCs/>
      <w:sz w:val="28"/>
      <w:szCs w:val="28"/>
      <w:lang w:eastAsia="ar-SA"/>
    </w:rPr>
  </w:style>
  <w:style w:type="paragraph" w:styleId="Title">
    <w:name w:val="Title"/>
    <w:basedOn w:val="Normal"/>
    <w:link w:val="TitleChar"/>
    <w:qFormat/>
    <w:rsid w:val="00B07AB1"/>
    <w:pPr>
      <w:spacing w:line="228" w:lineRule="auto"/>
      <w:ind w:left="-1"/>
      <w:jc w:val="center"/>
    </w:pPr>
    <w:rPr>
      <w:rFonts w:cs="MCS Alsalam S_U normal."/>
      <w:b w:val="0"/>
      <w:bCs w:val="0"/>
      <w:sz w:val="34"/>
      <w:szCs w:val="34"/>
    </w:rPr>
  </w:style>
  <w:style w:type="character" w:customStyle="1" w:styleId="TitleChar">
    <w:name w:val="Title Char"/>
    <w:basedOn w:val="DefaultParagraphFont"/>
    <w:link w:val="Title"/>
    <w:rsid w:val="00B07AB1"/>
    <w:rPr>
      <w:rFonts w:ascii="Times New Roman" w:eastAsia="Times New Roman" w:hAnsi="Times New Roman" w:cs="MCS Alsalam S_U normal."/>
      <w:sz w:val="34"/>
      <w:szCs w:val="34"/>
      <w:lang w:eastAsia="ar-SA"/>
    </w:rPr>
  </w:style>
  <w:style w:type="paragraph" w:styleId="Footer">
    <w:name w:val="footer"/>
    <w:basedOn w:val="Normal"/>
    <w:link w:val="FooterChar"/>
    <w:uiPriority w:val="99"/>
    <w:unhideWhenUsed/>
    <w:rsid w:val="00B07AB1"/>
    <w:pPr>
      <w:tabs>
        <w:tab w:val="center" w:pos="4320"/>
        <w:tab w:val="right" w:pos="8640"/>
      </w:tabs>
    </w:pPr>
  </w:style>
  <w:style w:type="character" w:customStyle="1" w:styleId="FooterChar">
    <w:name w:val="Footer Char"/>
    <w:basedOn w:val="DefaultParagraphFont"/>
    <w:link w:val="Footer"/>
    <w:uiPriority w:val="99"/>
    <w:rsid w:val="00B07AB1"/>
    <w:rPr>
      <w:rFonts w:ascii="Times New Roman" w:eastAsia="Times New Roman" w:hAnsi="Times New Roman" w:cs="Simplified Arabic"/>
      <w:b/>
      <w:bCs/>
      <w:sz w:val="28"/>
      <w:szCs w:val="28"/>
      <w:lang w:eastAsia="ar-SA"/>
    </w:rPr>
  </w:style>
  <w:style w:type="table" w:styleId="TableGrid">
    <w:name w:val="Table Grid"/>
    <w:basedOn w:val="TableNormal"/>
    <w:uiPriority w:val="59"/>
    <w:rsid w:val="00B0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2B8"/>
    <w:rPr>
      <w:rFonts w:ascii="Tahoma" w:hAnsi="Tahoma" w:cs="Tahoma"/>
      <w:sz w:val="16"/>
      <w:szCs w:val="16"/>
    </w:rPr>
  </w:style>
  <w:style w:type="character" w:customStyle="1" w:styleId="BalloonTextChar">
    <w:name w:val="Balloon Text Char"/>
    <w:basedOn w:val="DefaultParagraphFont"/>
    <w:link w:val="BalloonText"/>
    <w:uiPriority w:val="99"/>
    <w:semiHidden/>
    <w:rsid w:val="002242B8"/>
    <w:rPr>
      <w:rFonts w:ascii="Tahoma" w:eastAsia="Times New Roman" w:hAnsi="Tahoma" w:cs="Tahoma"/>
      <w:b/>
      <w:bCs/>
      <w:sz w:val="16"/>
      <w:szCs w:val="16"/>
      <w:lang w:eastAsia="ar-SA"/>
    </w:rPr>
  </w:style>
  <w:style w:type="paragraph" w:styleId="ListParagraph">
    <w:name w:val="List Paragraph"/>
    <w:basedOn w:val="Normal"/>
    <w:uiPriority w:val="34"/>
    <w:qFormat/>
    <w:rsid w:val="00E26E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B1"/>
    <w:pPr>
      <w:bidi/>
      <w:spacing w:after="0" w:line="240" w:lineRule="auto"/>
    </w:pPr>
    <w:rPr>
      <w:rFonts w:ascii="Times New Roman" w:eastAsia="Times New Roman" w:hAnsi="Times New Roman"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7AB1"/>
    <w:pPr>
      <w:tabs>
        <w:tab w:val="center" w:pos="4320"/>
        <w:tab w:val="right" w:pos="8640"/>
      </w:tabs>
    </w:pPr>
  </w:style>
  <w:style w:type="character" w:customStyle="1" w:styleId="HeaderChar">
    <w:name w:val="Header Char"/>
    <w:basedOn w:val="DefaultParagraphFont"/>
    <w:link w:val="Header"/>
    <w:rsid w:val="00B07AB1"/>
    <w:rPr>
      <w:rFonts w:ascii="Times New Roman" w:eastAsia="Times New Roman" w:hAnsi="Times New Roman" w:cs="Simplified Arabic"/>
      <w:b/>
      <w:bCs/>
      <w:sz w:val="28"/>
      <w:szCs w:val="28"/>
      <w:lang w:eastAsia="ar-SA"/>
    </w:rPr>
  </w:style>
  <w:style w:type="paragraph" w:styleId="Title">
    <w:name w:val="Title"/>
    <w:basedOn w:val="Normal"/>
    <w:link w:val="TitleChar"/>
    <w:qFormat/>
    <w:rsid w:val="00B07AB1"/>
    <w:pPr>
      <w:spacing w:line="228" w:lineRule="auto"/>
      <w:ind w:left="-1"/>
      <w:jc w:val="center"/>
    </w:pPr>
    <w:rPr>
      <w:rFonts w:cs="MCS Alsalam S_U normal."/>
      <w:b w:val="0"/>
      <w:bCs w:val="0"/>
      <w:sz w:val="34"/>
      <w:szCs w:val="34"/>
    </w:rPr>
  </w:style>
  <w:style w:type="character" w:customStyle="1" w:styleId="TitleChar">
    <w:name w:val="Title Char"/>
    <w:basedOn w:val="DefaultParagraphFont"/>
    <w:link w:val="Title"/>
    <w:rsid w:val="00B07AB1"/>
    <w:rPr>
      <w:rFonts w:ascii="Times New Roman" w:eastAsia="Times New Roman" w:hAnsi="Times New Roman" w:cs="MCS Alsalam S_U normal."/>
      <w:sz w:val="34"/>
      <w:szCs w:val="34"/>
      <w:lang w:eastAsia="ar-SA"/>
    </w:rPr>
  </w:style>
  <w:style w:type="paragraph" w:styleId="Footer">
    <w:name w:val="footer"/>
    <w:basedOn w:val="Normal"/>
    <w:link w:val="FooterChar"/>
    <w:uiPriority w:val="99"/>
    <w:unhideWhenUsed/>
    <w:rsid w:val="00B07AB1"/>
    <w:pPr>
      <w:tabs>
        <w:tab w:val="center" w:pos="4320"/>
        <w:tab w:val="right" w:pos="8640"/>
      </w:tabs>
    </w:pPr>
  </w:style>
  <w:style w:type="character" w:customStyle="1" w:styleId="FooterChar">
    <w:name w:val="Footer Char"/>
    <w:basedOn w:val="DefaultParagraphFont"/>
    <w:link w:val="Footer"/>
    <w:uiPriority w:val="99"/>
    <w:rsid w:val="00B07AB1"/>
    <w:rPr>
      <w:rFonts w:ascii="Times New Roman" w:eastAsia="Times New Roman" w:hAnsi="Times New Roman" w:cs="Simplified Arabic"/>
      <w:b/>
      <w:bCs/>
      <w:sz w:val="28"/>
      <w:szCs w:val="28"/>
      <w:lang w:eastAsia="ar-SA"/>
    </w:rPr>
  </w:style>
  <w:style w:type="table" w:styleId="TableGrid">
    <w:name w:val="Table Grid"/>
    <w:basedOn w:val="TableNormal"/>
    <w:uiPriority w:val="59"/>
    <w:rsid w:val="00B0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2B8"/>
    <w:rPr>
      <w:rFonts w:ascii="Tahoma" w:hAnsi="Tahoma" w:cs="Tahoma"/>
      <w:sz w:val="16"/>
      <w:szCs w:val="16"/>
    </w:rPr>
  </w:style>
  <w:style w:type="character" w:customStyle="1" w:styleId="BalloonTextChar">
    <w:name w:val="Balloon Text Char"/>
    <w:basedOn w:val="DefaultParagraphFont"/>
    <w:link w:val="BalloonText"/>
    <w:uiPriority w:val="99"/>
    <w:semiHidden/>
    <w:rsid w:val="002242B8"/>
    <w:rPr>
      <w:rFonts w:ascii="Tahoma" w:eastAsia="Times New Roman" w:hAnsi="Tahoma" w:cs="Tahoma"/>
      <w:b/>
      <w:bCs/>
      <w:sz w:val="16"/>
      <w:szCs w:val="16"/>
      <w:lang w:eastAsia="ar-SA"/>
    </w:rPr>
  </w:style>
  <w:style w:type="paragraph" w:styleId="ListParagraph">
    <w:name w:val="List Paragraph"/>
    <w:basedOn w:val="Normal"/>
    <w:uiPriority w:val="34"/>
    <w:qFormat/>
    <w:rsid w:val="00E26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22622">
      <w:bodyDiv w:val="1"/>
      <w:marLeft w:val="0"/>
      <w:marRight w:val="0"/>
      <w:marTop w:val="0"/>
      <w:marBottom w:val="0"/>
      <w:divBdr>
        <w:top w:val="none" w:sz="0" w:space="0" w:color="auto"/>
        <w:left w:val="none" w:sz="0" w:space="0" w:color="auto"/>
        <w:bottom w:val="none" w:sz="0" w:space="0" w:color="auto"/>
        <w:right w:val="none" w:sz="0" w:space="0" w:color="auto"/>
      </w:divBdr>
    </w:div>
    <w:div w:id="154409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au.edu.sa/sites/default/files/wos-scopus20combined20list20-20sorted20c20to20a20-after20removing20duplica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FC94-A6E5-40C8-8D55-836E0656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229</Words>
  <Characters>1306</Characters>
  <Application>Microsoft Office Word</Application>
  <DocSecurity>0</DocSecurity>
  <Lines>10</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Shuiaa Mohamad Alqassimi</dc:creator>
  <cp:lastModifiedBy>Reem Abdullah abdalaziz alotaibi</cp:lastModifiedBy>
  <cp:revision>8</cp:revision>
  <cp:lastPrinted>2019-09-01T05:53:00Z</cp:lastPrinted>
  <dcterms:created xsi:type="dcterms:W3CDTF">2019-09-29T10:15:00Z</dcterms:created>
  <dcterms:modified xsi:type="dcterms:W3CDTF">2019-10-20T06:56:00Z</dcterms:modified>
</cp:coreProperties>
</file>